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6A9A" w14:textId="77777777" w:rsidR="00E63021" w:rsidRPr="00DD65AF" w:rsidRDefault="004D2E1E" w:rsidP="00DD65AF">
      <w:pPr>
        <w:rPr>
          <w:rFonts w:ascii="Tahoma" w:hAnsi="Tahoma" w:cs="Tahoma"/>
          <w:b/>
          <w:sz w:val="22"/>
          <w:szCs w:val="22"/>
        </w:rPr>
      </w:pPr>
      <w:r>
        <w:rPr>
          <w:rFonts w:ascii="Tahoma" w:hAnsi="Tahoma" w:cs="Tahoma"/>
          <w:b/>
          <w:noProof/>
          <w:sz w:val="22"/>
          <w:szCs w:val="22"/>
        </w:rPr>
        <w:pict w14:anchorId="20DB4C73">
          <v:shapetype id="_x0000_t202" coordsize="21600,21600" o:spt="202" path="m,l,21600r21600,l21600,xe">
            <v:stroke joinstyle="miter"/>
            <v:path gradientshapeok="t" o:connecttype="rect"/>
          </v:shapetype>
          <v:shape id="Text Box 115" o:spid="_x0000_s1026" type="#_x0000_t202" style="position:absolute;margin-left:306.65pt;margin-top:-12.95pt;width:189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6FuQ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" filled="f" stroked="f">
            <v:textbox style="mso-next-textbox:#Text Box 115" inset=",1.8mm">
              <w:txbxContent>
                <w:p w14:paraId="79E98DC6" w14:textId="77777777" w:rsidR="00FE50F6" w:rsidRPr="007C5021" w:rsidRDefault="00FE50F6" w:rsidP="0038199D">
                  <w:pPr>
                    <w:tabs>
                      <w:tab w:val="left" w:pos="142"/>
                      <w:tab w:val="left" w:pos="426"/>
                    </w:tabs>
                    <w:rPr>
                      <w:rFonts w:ascii="Tahoma" w:hAnsi="Tahoma" w:cs="Tahoma"/>
                      <w:b/>
                      <w:sz w:val="16"/>
                    </w:rPr>
                  </w:pPr>
                  <w:r w:rsidRPr="007C5021">
                    <w:rPr>
                      <w:rFonts w:ascii="Tahoma" w:hAnsi="Tahoma" w:cs="Tahoma"/>
                      <w:b/>
                      <w:sz w:val="16"/>
                    </w:rPr>
                    <w:t>BITZER Kühlmaschinenbau GmbH</w:t>
                  </w:r>
                </w:p>
                <w:p w14:paraId="0FF0EC67" w14:textId="77777777" w:rsidR="00FE50F6" w:rsidRPr="001656BD" w:rsidRDefault="00FE50F6" w:rsidP="0038199D">
                  <w:pPr>
                    <w:tabs>
                      <w:tab w:val="left" w:pos="142"/>
                      <w:tab w:val="left" w:pos="426"/>
                    </w:tabs>
                    <w:rPr>
                      <w:rFonts w:ascii="Tahoma" w:hAnsi="Tahoma" w:cs="Tahoma"/>
                      <w:sz w:val="16"/>
                    </w:rPr>
                  </w:pPr>
                  <w:proofErr w:type="spellStart"/>
                  <w:r w:rsidRPr="001656BD">
                    <w:rPr>
                      <w:rFonts w:ascii="Tahoma" w:hAnsi="Tahoma" w:cs="Tahoma"/>
                      <w:sz w:val="16"/>
                    </w:rPr>
                    <w:t>Eschenbrünnlestraße</w:t>
                  </w:r>
                  <w:proofErr w:type="spellEnd"/>
                  <w:r w:rsidRPr="001656BD">
                    <w:rPr>
                      <w:rFonts w:ascii="Tahoma" w:hAnsi="Tahoma" w:cs="Tahoma"/>
                      <w:sz w:val="16"/>
                    </w:rPr>
                    <w:t xml:space="preserve"> 15 </w:t>
                  </w:r>
                </w:p>
                <w:p w14:paraId="28A9EE7B" w14:textId="77777777" w:rsidR="00FE50F6" w:rsidRPr="001656BD" w:rsidRDefault="00FE50F6" w:rsidP="0038199D">
                  <w:pPr>
                    <w:tabs>
                      <w:tab w:val="left" w:pos="426"/>
                    </w:tabs>
                    <w:rPr>
                      <w:rFonts w:ascii="Tahoma" w:hAnsi="Tahoma" w:cs="Tahoma"/>
                      <w:sz w:val="16"/>
                    </w:rPr>
                  </w:pPr>
                  <w:r w:rsidRPr="001656BD">
                    <w:rPr>
                      <w:rFonts w:ascii="Tahoma" w:hAnsi="Tahoma" w:cs="Tahoma"/>
                      <w:sz w:val="16"/>
                    </w:rPr>
                    <w:t>71065 Sindelfingen // Germany</w:t>
                  </w:r>
                </w:p>
                <w:p w14:paraId="1A2EADF7" w14:textId="77777777" w:rsidR="00FE50F6" w:rsidRPr="005D1B4A" w:rsidRDefault="00FE50F6" w:rsidP="0038199D">
                  <w:pPr>
                    <w:tabs>
                      <w:tab w:val="left" w:pos="284"/>
                    </w:tabs>
                    <w:rPr>
                      <w:rFonts w:ascii="Tahoma" w:hAnsi="Tahoma" w:cs="Tahoma"/>
                      <w:sz w:val="16"/>
                    </w:rPr>
                  </w:pPr>
                  <w:r w:rsidRPr="005D1B4A">
                    <w:rPr>
                      <w:rFonts w:ascii="Tahoma" w:hAnsi="Tahoma" w:cs="Tahoma"/>
                      <w:sz w:val="16"/>
                    </w:rPr>
                    <w:t>Tel</w:t>
                  </w:r>
                  <w:r w:rsidRPr="005D1B4A">
                    <w:rPr>
                      <w:rFonts w:ascii="Tahoma" w:hAnsi="Tahoma" w:cs="Tahoma"/>
                      <w:sz w:val="16"/>
                    </w:rPr>
                    <w:tab/>
                    <w:t>+49 (0)70 31 932-0</w:t>
                  </w:r>
                </w:p>
                <w:p w14:paraId="0BD4A8F0" w14:textId="77777777" w:rsidR="00FE50F6" w:rsidRPr="00BA69C5" w:rsidRDefault="00FE50F6" w:rsidP="0038199D">
                  <w:pPr>
                    <w:tabs>
                      <w:tab w:val="left" w:pos="284"/>
                    </w:tabs>
                    <w:rPr>
                      <w:rFonts w:ascii="Tahoma" w:hAnsi="Tahoma" w:cs="Tahoma"/>
                      <w:sz w:val="16"/>
                      <w:lang w:val="fr-FR"/>
                    </w:rPr>
                  </w:pPr>
                  <w:r w:rsidRPr="00BA69C5">
                    <w:rPr>
                      <w:rFonts w:ascii="Tahoma" w:hAnsi="Tahoma" w:cs="Tahoma"/>
                      <w:sz w:val="16"/>
                      <w:lang w:val="fr-FR"/>
                    </w:rPr>
                    <w:t>Fax</w:t>
                  </w:r>
                  <w:r w:rsidRPr="00BA69C5">
                    <w:rPr>
                      <w:rFonts w:ascii="Tahoma" w:hAnsi="Tahoma" w:cs="Tahoma"/>
                      <w:sz w:val="16"/>
                      <w:lang w:val="fr-FR"/>
                    </w:rPr>
                    <w:tab/>
                    <w:t>+49 (0)70 31 932-147</w:t>
                  </w:r>
                </w:p>
                <w:p w14:paraId="7861A83F" w14:textId="77777777" w:rsidR="00FE50F6" w:rsidRPr="00BA69C5" w:rsidRDefault="0093325C" w:rsidP="0038199D">
                  <w:pPr>
                    <w:tabs>
                      <w:tab w:val="left" w:pos="426"/>
                    </w:tabs>
                    <w:rPr>
                      <w:rFonts w:ascii="Tahoma" w:hAnsi="Tahoma" w:cs="Tahoma"/>
                      <w:lang w:val="fr-FR"/>
                    </w:rPr>
                  </w:pPr>
                  <w:r>
                    <w:rPr>
                      <w:rFonts w:ascii="Tahoma" w:hAnsi="Tahoma" w:cs="Tahoma"/>
                      <w:sz w:val="16"/>
                      <w:lang w:val="fr-FR"/>
                    </w:rPr>
                    <w:t>pr</w:t>
                  </w:r>
                  <w:r w:rsidR="00FE50F6" w:rsidRPr="00BA69C5">
                    <w:rPr>
                      <w:rFonts w:ascii="Tahoma" w:hAnsi="Tahoma" w:cs="Tahoma"/>
                      <w:sz w:val="16"/>
                      <w:lang w:val="fr-FR"/>
                    </w:rPr>
                    <w:t>@bitzer.de</w:t>
                  </w:r>
                  <w:r w:rsidR="00FE50F6" w:rsidRPr="00BA69C5">
                    <w:rPr>
                      <w:rFonts w:ascii="Tahoma" w:hAnsi="Tahoma" w:cs="Tahoma"/>
                      <w:sz w:val="16"/>
                      <w:szCs w:val="16"/>
                      <w:lang w:val="fr-FR"/>
                    </w:rPr>
                    <w:t xml:space="preserve"> // </w:t>
                  </w:r>
                  <w:r w:rsidR="00FE50F6" w:rsidRPr="00BA69C5">
                    <w:rPr>
                      <w:rFonts w:ascii="Tahoma" w:hAnsi="Tahoma" w:cs="Tahoma"/>
                      <w:sz w:val="16"/>
                      <w:lang w:val="fr-FR"/>
                    </w:rPr>
                    <w:t>www.bitzer.de</w:t>
                  </w:r>
                </w:p>
                <w:p w14:paraId="55806768" w14:textId="77777777" w:rsidR="00FE50F6" w:rsidRPr="0038199D" w:rsidRDefault="00FE50F6" w:rsidP="0038199D"/>
              </w:txbxContent>
            </v:textbox>
          </v:shape>
        </w:pict>
      </w:r>
    </w:p>
    <w:p w14:paraId="5BC14154" w14:textId="77777777" w:rsidR="00E63021" w:rsidRPr="00136324" w:rsidRDefault="00E63021" w:rsidP="00E63021">
      <w:pPr>
        <w:rPr>
          <w:rFonts w:ascii="Tahoma" w:hAnsi="Tahoma" w:cs="Tahoma"/>
          <w:sz w:val="22"/>
          <w:szCs w:val="22"/>
        </w:rPr>
      </w:pPr>
    </w:p>
    <w:tbl>
      <w:tblPr>
        <w:tblW w:w="0" w:type="auto"/>
        <w:tblLayout w:type="fixed"/>
        <w:tblLook w:val="01E0" w:firstRow="1" w:lastRow="1" w:firstColumn="1" w:lastColumn="1" w:noHBand="0" w:noVBand="0"/>
      </w:tblPr>
      <w:tblGrid>
        <w:gridCol w:w="959"/>
        <w:gridCol w:w="1417"/>
        <w:gridCol w:w="426"/>
      </w:tblGrid>
      <w:tr w:rsidR="000602AD" w:rsidRPr="00136324" w14:paraId="522234CF" w14:textId="77777777" w:rsidTr="000A61E9">
        <w:tc>
          <w:tcPr>
            <w:tcW w:w="2376" w:type="dxa"/>
            <w:gridSpan w:val="2"/>
          </w:tcPr>
          <w:p w14:paraId="1FF413E0" w14:textId="77777777" w:rsidR="000602AD" w:rsidRPr="00D06AE7" w:rsidRDefault="000602AD" w:rsidP="000A61E9">
            <w:pPr>
              <w:framePr w:w="2859" w:h="726" w:hRule="exact" w:hSpace="181" w:wrap="around" w:vAnchor="page" w:hAnchor="page" w:x="1253" w:y="1051" w:anchorLock="1"/>
              <w:spacing w:before="120"/>
              <w:rPr>
                <w:rFonts w:ascii="Tahoma" w:hAnsi="Tahoma" w:cs="Tahoma"/>
                <w:b/>
                <w:sz w:val="16"/>
                <w:szCs w:val="16"/>
              </w:rPr>
            </w:pPr>
            <w:r w:rsidRPr="00D06AE7">
              <w:rPr>
                <w:rFonts w:ascii="Tahoma" w:hAnsi="Tahoma" w:cs="Tahoma"/>
                <w:b/>
                <w:sz w:val="16"/>
                <w:szCs w:val="16"/>
              </w:rPr>
              <w:t>Seite</w:t>
            </w:r>
            <w:r w:rsidR="00CD3C95" w:rsidRPr="00D06AE7">
              <w:rPr>
                <w:rFonts w:ascii="Tahoma" w:hAnsi="Tahoma" w:cs="Tahoma"/>
                <w:b/>
                <w:sz w:val="16"/>
                <w:szCs w:val="16"/>
              </w:rPr>
              <w:t xml:space="preserve"> </w:t>
            </w:r>
            <w:r w:rsidR="00652EF9" w:rsidRPr="00D06AE7">
              <w:rPr>
                <w:rFonts w:ascii="Tahoma" w:hAnsi="Tahoma" w:cs="Tahoma"/>
                <w:b/>
                <w:spacing w:val="-20"/>
                <w:sz w:val="16"/>
                <w:szCs w:val="16"/>
              </w:rPr>
              <w:t>//</w:t>
            </w:r>
            <w:r w:rsidR="00CD3C95" w:rsidRPr="00D06AE7">
              <w:rPr>
                <w:rFonts w:ascii="Tahoma" w:hAnsi="Tahoma" w:cs="Tahoma"/>
                <w:b/>
                <w:sz w:val="16"/>
                <w:szCs w:val="16"/>
              </w:rPr>
              <w:t xml:space="preserve"> </w:t>
            </w:r>
            <w:r w:rsidRPr="00D06AE7">
              <w:rPr>
                <w:rFonts w:ascii="Tahoma" w:hAnsi="Tahoma" w:cs="Tahoma"/>
                <w:b/>
                <w:sz w:val="16"/>
                <w:szCs w:val="16"/>
              </w:rPr>
              <w:t>Page  1  von</w:t>
            </w:r>
            <w:r w:rsidR="00CD3C95" w:rsidRPr="00D06AE7">
              <w:rPr>
                <w:rFonts w:ascii="Tahoma" w:hAnsi="Tahoma" w:cs="Tahoma"/>
                <w:b/>
                <w:sz w:val="16"/>
                <w:szCs w:val="16"/>
              </w:rPr>
              <w:t xml:space="preserve"> </w:t>
            </w:r>
            <w:r w:rsidR="00652EF9" w:rsidRPr="00D06AE7">
              <w:rPr>
                <w:rFonts w:ascii="Tahoma" w:hAnsi="Tahoma" w:cs="Tahoma"/>
                <w:b/>
                <w:spacing w:val="-20"/>
                <w:sz w:val="16"/>
                <w:szCs w:val="16"/>
              </w:rPr>
              <w:t>//</w:t>
            </w:r>
            <w:r w:rsidR="00CD3C95" w:rsidRPr="00D06AE7">
              <w:rPr>
                <w:rFonts w:ascii="Tahoma" w:hAnsi="Tahoma" w:cs="Tahoma"/>
                <w:b/>
                <w:sz w:val="16"/>
                <w:szCs w:val="16"/>
              </w:rPr>
              <w:t xml:space="preserve"> </w:t>
            </w:r>
            <w:proofErr w:type="spellStart"/>
            <w:r w:rsidRPr="00D06AE7">
              <w:rPr>
                <w:rFonts w:ascii="Tahoma" w:hAnsi="Tahoma" w:cs="Tahoma"/>
                <w:b/>
                <w:sz w:val="16"/>
                <w:szCs w:val="16"/>
              </w:rPr>
              <w:t>of</w:t>
            </w:r>
            <w:proofErr w:type="spellEnd"/>
          </w:p>
        </w:tc>
        <w:tc>
          <w:tcPr>
            <w:tcW w:w="426" w:type="dxa"/>
            <w:tcMar>
              <w:left w:w="0" w:type="dxa"/>
            </w:tcMar>
          </w:tcPr>
          <w:p w14:paraId="71AB427A" w14:textId="77777777" w:rsidR="000602AD" w:rsidRPr="00D06AE7" w:rsidRDefault="00212A90" w:rsidP="000A61E9">
            <w:pPr>
              <w:framePr w:w="2859" w:h="726" w:hRule="exact" w:hSpace="181" w:wrap="around" w:vAnchor="page" w:hAnchor="page" w:x="1253" w:y="1051" w:anchorLock="1"/>
              <w:spacing w:before="120"/>
              <w:rPr>
                <w:rFonts w:ascii="Tahoma" w:hAnsi="Tahoma" w:cs="Tahoma"/>
                <w:b/>
                <w:sz w:val="16"/>
                <w:szCs w:val="16"/>
              </w:rPr>
            </w:pPr>
            <w:bookmarkStart w:id="0" w:name="Seitenanzahl"/>
            <w:bookmarkEnd w:id="0"/>
            <w:r>
              <w:rPr>
                <w:rFonts w:ascii="Tahoma" w:hAnsi="Tahoma" w:cs="Tahoma"/>
                <w:b/>
                <w:sz w:val="16"/>
                <w:szCs w:val="16"/>
              </w:rPr>
              <w:t>6</w:t>
            </w:r>
          </w:p>
        </w:tc>
      </w:tr>
      <w:tr w:rsidR="000602AD" w:rsidRPr="00136324" w14:paraId="75B5E31C" w14:textId="77777777" w:rsidTr="000A61E9">
        <w:tc>
          <w:tcPr>
            <w:tcW w:w="959" w:type="dxa"/>
          </w:tcPr>
          <w:p w14:paraId="0550D806" w14:textId="77777777" w:rsidR="000602AD" w:rsidRPr="00136324" w:rsidRDefault="000602AD" w:rsidP="000A61E9">
            <w:pPr>
              <w:framePr w:w="2859" w:h="726" w:hRule="exact" w:hSpace="181" w:wrap="around" w:vAnchor="page" w:hAnchor="page" w:x="1253" w:y="1051" w:anchorLock="1"/>
              <w:spacing w:before="80"/>
              <w:rPr>
                <w:rFonts w:ascii="Tahoma" w:hAnsi="Tahoma" w:cs="Tahoma"/>
                <w:sz w:val="16"/>
                <w:szCs w:val="16"/>
              </w:rPr>
            </w:pPr>
          </w:p>
        </w:tc>
        <w:tc>
          <w:tcPr>
            <w:tcW w:w="1843" w:type="dxa"/>
            <w:gridSpan w:val="2"/>
          </w:tcPr>
          <w:p w14:paraId="097C0419" w14:textId="77777777" w:rsidR="000602AD" w:rsidRPr="00136324" w:rsidRDefault="000602AD" w:rsidP="000A61E9">
            <w:pPr>
              <w:framePr w:w="2859" w:h="726" w:hRule="exact" w:hSpace="181" w:wrap="around" w:vAnchor="page" w:hAnchor="page" w:x="1253" w:y="1051" w:anchorLock="1"/>
              <w:spacing w:before="80"/>
              <w:rPr>
                <w:rFonts w:ascii="Tahoma" w:hAnsi="Tahoma" w:cs="Tahoma"/>
                <w:sz w:val="16"/>
                <w:szCs w:val="16"/>
              </w:rPr>
            </w:pPr>
            <w:bookmarkStart w:id="1" w:name="FaxNr_Kunde"/>
            <w:bookmarkEnd w:id="1"/>
          </w:p>
        </w:tc>
      </w:tr>
    </w:tbl>
    <w:p w14:paraId="5DD69392" w14:textId="77777777" w:rsidR="000602AD" w:rsidRPr="00136324" w:rsidRDefault="000602AD" w:rsidP="00CD3C95">
      <w:pPr>
        <w:framePr w:w="2859" w:h="726" w:hRule="exact" w:hSpace="181" w:wrap="around" w:vAnchor="page" w:hAnchor="page" w:x="1253" w:y="1051" w:anchorLock="1"/>
        <w:spacing w:before="80"/>
        <w:rPr>
          <w:rFonts w:ascii="Tahoma" w:hAnsi="Tahoma" w:cs="Tahoma"/>
          <w:b/>
          <w:sz w:val="16"/>
          <w:szCs w:val="16"/>
        </w:rPr>
      </w:pPr>
    </w:p>
    <w:p w14:paraId="0BE81F2F" w14:textId="77777777" w:rsidR="000602AD" w:rsidRPr="00136324" w:rsidRDefault="000602AD" w:rsidP="00CD3C95">
      <w:pPr>
        <w:framePr w:w="2859" w:h="726" w:hRule="exact" w:hSpace="181" w:wrap="around" w:vAnchor="page" w:hAnchor="page" w:x="1253" w:y="1051" w:anchorLock="1"/>
        <w:rPr>
          <w:rFonts w:ascii="Tahoma" w:hAnsi="Tahoma" w:cs="Tahoma"/>
        </w:rPr>
      </w:pPr>
    </w:p>
    <w:tbl>
      <w:tblPr>
        <w:tblW w:w="0" w:type="auto"/>
        <w:tblLook w:val="01E0" w:firstRow="1" w:lastRow="1" w:firstColumn="1" w:lastColumn="1" w:noHBand="0" w:noVBand="0"/>
      </w:tblPr>
      <w:tblGrid>
        <w:gridCol w:w="718"/>
        <w:gridCol w:w="1134"/>
        <w:gridCol w:w="498"/>
      </w:tblGrid>
      <w:tr w:rsidR="000602AD" w:rsidRPr="00136324" w14:paraId="6DE565B1" w14:textId="77777777" w:rsidTr="000A61E9">
        <w:tc>
          <w:tcPr>
            <w:tcW w:w="1809" w:type="dxa"/>
            <w:gridSpan w:val="2"/>
          </w:tcPr>
          <w:p w14:paraId="63010B10" w14:textId="77777777" w:rsidR="000602AD" w:rsidRPr="00136324" w:rsidRDefault="000602AD" w:rsidP="000A61E9">
            <w:pPr>
              <w:framePr w:w="2859" w:h="726" w:hRule="exact" w:hSpace="181" w:wrap="around" w:vAnchor="page" w:hAnchor="page" w:x="1253" w:y="1051" w:anchorLock="1"/>
              <w:spacing w:before="120"/>
              <w:rPr>
                <w:rFonts w:ascii="Tahoma" w:hAnsi="Tahoma" w:cs="Tahoma"/>
                <w:b/>
                <w:sz w:val="16"/>
                <w:szCs w:val="16"/>
              </w:rPr>
            </w:pPr>
            <w:r w:rsidRPr="00136324">
              <w:rPr>
                <w:rFonts w:ascii="Tahoma" w:hAnsi="Tahoma" w:cs="Tahoma"/>
                <w:b/>
                <w:sz w:val="16"/>
                <w:szCs w:val="16"/>
              </w:rPr>
              <w:t xml:space="preserve">Seite/Page  </w:t>
            </w:r>
            <w:r w:rsidRPr="00136324">
              <w:rPr>
                <w:rFonts w:ascii="Tahoma" w:hAnsi="Tahoma" w:cs="Tahoma"/>
                <w:sz w:val="16"/>
                <w:szCs w:val="16"/>
              </w:rPr>
              <w:t xml:space="preserve">1  </w:t>
            </w:r>
            <w:r w:rsidRPr="00136324">
              <w:rPr>
                <w:rFonts w:ascii="Tahoma" w:hAnsi="Tahoma" w:cs="Tahoma"/>
                <w:b/>
                <w:sz w:val="16"/>
                <w:szCs w:val="16"/>
              </w:rPr>
              <w:t>von/</w:t>
            </w:r>
            <w:proofErr w:type="spellStart"/>
            <w:r w:rsidRPr="00136324">
              <w:rPr>
                <w:rFonts w:ascii="Tahoma" w:hAnsi="Tahoma" w:cs="Tahoma"/>
                <w:b/>
                <w:sz w:val="16"/>
                <w:szCs w:val="16"/>
              </w:rPr>
              <w:t>of</w:t>
            </w:r>
            <w:proofErr w:type="spellEnd"/>
          </w:p>
        </w:tc>
        <w:tc>
          <w:tcPr>
            <w:tcW w:w="498" w:type="dxa"/>
          </w:tcPr>
          <w:p w14:paraId="3A125F79" w14:textId="77777777" w:rsidR="000602AD" w:rsidRPr="00136324" w:rsidRDefault="000602AD" w:rsidP="000A61E9">
            <w:pPr>
              <w:framePr w:w="2859" w:h="726" w:hRule="exact" w:hSpace="181" w:wrap="around" w:vAnchor="page" w:hAnchor="page" w:x="1253" w:y="1051" w:anchorLock="1"/>
              <w:spacing w:before="120"/>
              <w:rPr>
                <w:rFonts w:ascii="Tahoma" w:hAnsi="Tahoma" w:cs="Tahoma"/>
                <w:b/>
                <w:sz w:val="16"/>
                <w:szCs w:val="16"/>
              </w:rPr>
            </w:pPr>
            <w:r w:rsidRPr="00136324">
              <w:rPr>
                <w:rFonts w:ascii="Tahoma" w:hAnsi="Tahoma" w:cs="Tahoma"/>
                <w:b/>
                <w:sz w:val="16"/>
                <w:szCs w:val="16"/>
              </w:rPr>
              <w:t>1</w:t>
            </w:r>
          </w:p>
        </w:tc>
      </w:tr>
      <w:tr w:rsidR="000602AD" w:rsidRPr="00136324" w14:paraId="08020188" w14:textId="77777777" w:rsidTr="000A61E9">
        <w:tc>
          <w:tcPr>
            <w:tcW w:w="675" w:type="dxa"/>
          </w:tcPr>
          <w:p w14:paraId="147B351C" w14:textId="77777777" w:rsidR="000602AD" w:rsidRPr="00136324" w:rsidRDefault="000602AD" w:rsidP="000A61E9">
            <w:pPr>
              <w:framePr w:w="2859" w:h="726" w:hRule="exact" w:hSpace="181" w:wrap="around" w:vAnchor="page" w:hAnchor="page" w:x="1253" w:y="1051" w:anchorLock="1"/>
              <w:spacing w:before="80"/>
              <w:rPr>
                <w:rFonts w:ascii="Tahoma" w:hAnsi="Tahoma" w:cs="Tahoma"/>
                <w:sz w:val="16"/>
                <w:szCs w:val="16"/>
              </w:rPr>
            </w:pPr>
            <w:r w:rsidRPr="00136324">
              <w:rPr>
                <w:rFonts w:ascii="Tahoma" w:hAnsi="Tahoma" w:cs="Tahoma"/>
                <w:b/>
                <w:sz w:val="16"/>
                <w:szCs w:val="16"/>
              </w:rPr>
              <w:t>An/</w:t>
            </w:r>
            <w:proofErr w:type="spellStart"/>
            <w:r w:rsidRPr="00136324">
              <w:rPr>
                <w:rFonts w:ascii="Tahoma" w:hAnsi="Tahoma" w:cs="Tahoma"/>
                <w:b/>
                <w:sz w:val="16"/>
                <w:szCs w:val="16"/>
              </w:rPr>
              <w:t>To</w:t>
            </w:r>
            <w:proofErr w:type="spellEnd"/>
          </w:p>
        </w:tc>
        <w:tc>
          <w:tcPr>
            <w:tcW w:w="1632" w:type="dxa"/>
            <w:gridSpan w:val="2"/>
          </w:tcPr>
          <w:p w14:paraId="55B125BF" w14:textId="77777777" w:rsidR="000602AD" w:rsidRPr="00136324" w:rsidRDefault="000602AD" w:rsidP="000A61E9">
            <w:pPr>
              <w:framePr w:w="2859" w:h="726" w:hRule="exact" w:hSpace="181" w:wrap="around" w:vAnchor="page" w:hAnchor="page" w:x="1253" w:y="1051" w:anchorLock="1"/>
              <w:spacing w:before="80"/>
              <w:rPr>
                <w:rFonts w:ascii="Tahoma" w:hAnsi="Tahoma" w:cs="Tahoma"/>
                <w:sz w:val="16"/>
                <w:szCs w:val="16"/>
              </w:rPr>
            </w:pPr>
            <w:r w:rsidRPr="00136324">
              <w:rPr>
                <w:rFonts w:ascii="Tahoma" w:hAnsi="Tahoma" w:cs="Tahoma"/>
                <w:sz w:val="16"/>
                <w:szCs w:val="16"/>
              </w:rPr>
              <w:t>0 70 31/932</w:t>
            </w:r>
          </w:p>
        </w:tc>
      </w:tr>
    </w:tbl>
    <w:p w14:paraId="50017C85" w14:textId="77777777" w:rsidR="000602AD" w:rsidRPr="00136324" w:rsidRDefault="000602AD" w:rsidP="00CD3C95">
      <w:pPr>
        <w:framePr w:w="2859" w:h="726" w:hRule="exact" w:hSpace="181" w:wrap="around" w:vAnchor="page" w:hAnchor="page" w:x="1253" w:y="1051" w:anchorLock="1"/>
        <w:spacing w:before="80"/>
        <w:rPr>
          <w:rFonts w:ascii="Tahoma" w:hAnsi="Tahoma" w:cs="Tahoma"/>
          <w:b/>
          <w:sz w:val="16"/>
          <w:szCs w:val="16"/>
        </w:rPr>
      </w:pPr>
    </w:p>
    <w:p w14:paraId="6412EA68" w14:textId="77777777" w:rsidR="000602AD" w:rsidRPr="00136324" w:rsidRDefault="000602AD" w:rsidP="00CD3C95">
      <w:pPr>
        <w:framePr w:w="2859" w:h="726" w:hRule="exact" w:hSpace="181" w:wrap="around" w:vAnchor="page" w:hAnchor="page" w:x="1253" w:y="1051" w:anchorLock="1"/>
        <w:rPr>
          <w:rFonts w:ascii="Tahoma" w:hAnsi="Tahoma" w:cs="Tahoma"/>
        </w:rPr>
      </w:pPr>
    </w:p>
    <w:p w14:paraId="44B78DCB" w14:textId="77777777" w:rsidR="00E63021" w:rsidRPr="00136324" w:rsidRDefault="00E63021" w:rsidP="00E63021">
      <w:pPr>
        <w:rPr>
          <w:rFonts w:ascii="Tahoma" w:hAnsi="Tahoma" w:cs="Tahoma"/>
          <w:sz w:val="22"/>
          <w:szCs w:val="22"/>
        </w:rPr>
      </w:pPr>
    </w:p>
    <w:tbl>
      <w:tblPr>
        <w:tblW w:w="0" w:type="auto"/>
        <w:tblInd w:w="106" w:type="dxa"/>
        <w:tblCellMar>
          <w:left w:w="70" w:type="dxa"/>
          <w:right w:w="70" w:type="dxa"/>
        </w:tblCellMar>
        <w:tblLook w:val="0000" w:firstRow="0" w:lastRow="0" w:firstColumn="0" w:lastColumn="0" w:noHBand="0" w:noVBand="0"/>
      </w:tblPr>
      <w:tblGrid>
        <w:gridCol w:w="6"/>
        <w:gridCol w:w="1376"/>
        <w:gridCol w:w="583"/>
        <w:gridCol w:w="1843"/>
      </w:tblGrid>
      <w:tr w:rsidR="002A1385" w:rsidRPr="00136324" w14:paraId="70A977F1" w14:textId="77777777" w:rsidTr="002A1385">
        <w:trPr>
          <w:trHeight w:val="182"/>
        </w:trPr>
        <w:tc>
          <w:tcPr>
            <w:tcW w:w="1965" w:type="dxa"/>
            <w:gridSpan w:val="3"/>
            <w:shd w:val="clear" w:color="auto" w:fill="auto"/>
          </w:tcPr>
          <w:p w14:paraId="50C781CE" w14:textId="77777777" w:rsidR="002A1385" w:rsidRPr="00136324" w:rsidRDefault="002A1385" w:rsidP="002A1385">
            <w:pPr>
              <w:framePr w:w="4003" w:h="1985" w:hRule="exact" w:hSpace="181" w:wrap="around" w:vAnchor="text" w:hAnchor="page" w:x="7425" w:y="547"/>
              <w:tabs>
                <w:tab w:val="left" w:pos="0"/>
              </w:tabs>
              <w:rPr>
                <w:rFonts w:ascii="Tahoma" w:hAnsi="Tahoma" w:cs="Tahoma"/>
                <w:sz w:val="16"/>
                <w:szCs w:val="16"/>
              </w:rPr>
            </w:pPr>
            <w:r w:rsidRPr="00136324">
              <w:rPr>
                <w:rFonts w:ascii="Tahoma" w:hAnsi="Tahoma" w:cs="Tahoma"/>
                <w:sz w:val="16"/>
                <w:szCs w:val="16"/>
              </w:rPr>
              <w:t xml:space="preserve">Unser Zeichen // </w:t>
            </w:r>
            <w:proofErr w:type="spellStart"/>
            <w:r w:rsidRPr="00136324">
              <w:rPr>
                <w:rFonts w:ascii="Tahoma" w:hAnsi="Tahoma" w:cs="Tahoma"/>
                <w:sz w:val="16"/>
                <w:szCs w:val="16"/>
              </w:rPr>
              <w:t>Our</w:t>
            </w:r>
            <w:proofErr w:type="spellEnd"/>
            <w:r w:rsidRPr="00136324">
              <w:rPr>
                <w:rFonts w:ascii="Tahoma" w:hAnsi="Tahoma" w:cs="Tahoma"/>
                <w:sz w:val="16"/>
                <w:szCs w:val="16"/>
              </w:rPr>
              <w:t xml:space="preserve"> </w:t>
            </w:r>
            <w:proofErr w:type="spellStart"/>
            <w:r w:rsidRPr="00136324">
              <w:rPr>
                <w:rFonts w:ascii="Tahoma" w:hAnsi="Tahoma" w:cs="Tahoma"/>
                <w:sz w:val="16"/>
                <w:szCs w:val="16"/>
              </w:rPr>
              <w:t>Ref</w:t>
            </w:r>
            <w:proofErr w:type="spellEnd"/>
            <w:r w:rsidRPr="00136324">
              <w:rPr>
                <w:rFonts w:ascii="Tahoma" w:hAnsi="Tahoma" w:cs="Tahoma"/>
                <w:sz w:val="16"/>
                <w:szCs w:val="16"/>
              </w:rPr>
              <w:t>.</w:t>
            </w:r>
          </w:p>
        </w:tc>
        <w:tc>
          <w:tcPr>
            <w:tcW w:w="1843" w:type="dxa"/>
            <w:shd w:val="clear" w:color="auto" w:fill="auto"/>
          </w:tcPr>
          <w:p w14:paraId="10CBAC9B" w14:textId="77777777" w:rsidR="002A1385" w:rsidRPr="00136324" w:rsidRDefault="002A1385" w:rsidP="002A1385">
            <w:pPr>
              <w:framePr w:w="4003" w:h="1985" w:hRule="exact" w:hSpace="181" w:wrap="around" w:vAnchor="text" w:hAnchor="page" w:x="7425" w:y="547"/>
              <w:tabs>
                <w:tab w:val="left" w:pos="0"/>
              </w:tabs>
              <w:jc w:val="right"/>
              <w:rPr>
                <w:rFonts w:ascii="Tahoma" w:hAnsi="Tahoma" w:cs="Tahoma"/>
                <w:sz w:val="16"/>
                <w:szCs w:val="16"/>
              </w:rPr>
            </w:pPr>
            <w:bookmarkStart w:id="2" w:name="UnserZeichen"/>
            <w:bookmarkEnd w:id="2"/>
          </w:p>
        </w:tc>
      </w:tr>
      <w:tr w:rsidR="002A1385" w:rsidRPr="00136324" w14:paraId="21E52E1A" w14:textId="77777777" w:rsidTr="002A1385">
        <w:trPr>
          <w:trHeight w:val="113"/>
        </w:trPr>
        <w:tc>
          <w:tcPr>
            <w:tcW w:w="3808" w:type="dxa"/>
            <w:gridSpan w:val="4"/>
            <w:shd w:val="clear" w:color="auto" w:fill="auto"/>
          </w:tcPr>
          <w:p w14:paraId="306B5D40" w14:textId="77777777" w:rsidR="002A1385" w:rsidRPr="00136324" w:rsidRDefault="002A1385" w:rsidP="002A1385">
            <w:pPr>
              <w:framePr w:w="4003" w:h="1985" w:hRule="exact" w:hSpace="181" w:wrap="around" w:vAnchor="text" w:hAnchor="page" w:x="7425" w:y="547"/>
              <w:tabs>
                <w:tab w:val="left" w:pos="0"/>
              </w:tabs>
              <w:rPr>
                <w:rFonts w:ascii="Tahoma" w:hAnsi="Tahoma" w:cs="Tahoma"/>
                <w:sz w:val="12"/>
                <w:szCs w:val="12"/>
              </w:rPr>
            </w:pPr>
          </w:p>
        </w:tc>
      </w:tr>
      <w:tr w:rsidR="002A1385" w:rsidRPr="00136324" w14:paraId="7A4C35AE" w14:textId="77777777" w:rsidTr="002A1385">
        <w:trPr>
          <w:trHeight w:val="181"/>
        </w:trPr>
        <w:tc>
          <w:tcPr>
            <w:tcW w:w="1382" w:type="dxa"/>
            <w:gridSpan w:val="2"/>
            <w:shd w:val="clear" w:color="auto" w:fill="auto"/>
          </w:tcPr>
          <w:p w14:paraId="70266AB8" w14:textId="77777777" w:rsidR="002A1385" w:rsidRPr="00136324" w:rsidRDefault="002A1385" w:rsidP="002A1385">
            <w:pPr>
              <w:framePr w:w="4003" w:h="1985" w:hRule="exact" w:hSpace="181" w:wrap="around" w:vAnchor="text" w:hAnchor="page" w:x="7425" w:y="547"/>
              <w:tabs>
                <w:tab w:val="left" w:pos="0"/>
              </w:tabs>
              <w:rPr>
                <w:rFonts w:ascii="Tahoma" w:hAnsi="Tahoma" w:cs="Tahoma"/>
                <w:sz w:val="16"/>
                <w:szCs w:val="16"/>
              </w:rPr>
            </w:pPr>
            <w:r w:rsidRPr="00136324">
              <w:rPr>
                <w:rFonts w:ascii="Tahoma" w:hAnsi="Tahoma" w:cs="Tahoma"/>
                <w:sz w:val="16"/>
                <w:szCs w:val="16"/>
              </w:rPr>
              <w:t>Abs. // Sender</w:t>
            </w:r>
          </w:p>
        </w:tc>
        <w:tc>
          <w:tcPr>
            <w:tcW w:w="2426" w:type="dxa"/>
            <w:gridSpan w:val="2"/>
            <w:shd w:val="clear" w:color="auto" w:fill="auto"/>
          </w:tcPr>
          <w:p w14:paraId="0CD8F56E" w14:textId="77777777" w:rsidR="002A1385" w:rsidRPr="00136324" w:rsidRDefault="002A1385" w:rsidP="002A1385">
            <w:pPr>
              <w:framePr w:w="4003" w:h="1985" w:hRule="exact" w:hSpace="181" w:wrap="around" w:vAnchor="text" w:hAnchor="page" w:x="7425" w:y="547"/>
              <w:tabs>
                <w:tab w:val="left" w:pos="0"/>
              </w:tabs>
              <w:jc w:val="right"/>
              <w:rPr>
                <w:rFonts w:ascii="Tahoma" w:hAnsi="Tahoma" w:cs="Tahoma"/>
                <w:sz w:val="16"/>
                <w:szCs w:val="16"/>
              </w:rPr>
            </w:pPr>
            <w:bookmarkStart w:id="3" w:name="Absender"/>
            <w:bookmarkEnd w:id="3"/>
            <w:r w:rsidRPr="00136324">
              <w:rPr>
                <w:rFonts w:ascii="Tahoma" w:hAnsi="Tahoma" w:cs="Tahoma"/>
                <w:sz w:val="16"/>
                <w:szCs w:val="16"/>
              </w:rPr>
              <w:t>Patrick Koops</w:t>
            </w:r>
          </w:p>
        </w:tc>
      </w:tr>
      <w:tr w:rsidR="002A1385" w:rsidRPr="00136324" w14:paraId="52AF9BFB" w14:textId="77777777" w:rsidTr="002A1385">
        <w:trPr>
          <w:trHeight w:val="181"/>
        </w:trPr>
        <w:tc>
          <w:tcPr>
            <w:tcW w:w="1382" w:type="dxa"/>
            <w:gridSpan w:val="2"/>
            <w:shd w:val="clear" w:color="auto" w:fill="auto"/>
          </w:tcPr>
          <w:p w14:paraId="58B4414E" w14:textId="77777777" w:rsidR="002A1385" w:rsidRPr="00136324" w:rsidRDefault="002A1385" w:rsidP="002A1385">
            <w:pPr>
              <w:framePr w:w="4003" w:h="1985" w:hRule="exact" w:hSpace="181" w:wrap="around" w:vAnchor="text" w:hAnchor="page" w:x="7425" w:y="547"/>
              <w:tabs>
                <w:tab w:val="left" w:pos="0"/>
              </w:tabs>
              <w:rPr>
                <w:rFonts w:ascii="Tahoma" w:hAnsi="Tahoma" w:cs="Tahoma"/>
                <w:sz w:val="16"/>
                <w:szCs w:val="16"/>
              </w:rPr>
            </w:pPr>
            <w:r w:rsidRPr="00136324">
              <w:rPr>
                <w:rFonts w:ascii="Tahoma" w:hAnsi="Tahoma" w:cs="Tahoma"/>
                <w:sz w:val="16"/>
                <w:szCs w:val="16"/>
              </w:rPr>
              <w:t xml:space="preserve">Abt. // </w:t>
            </w:r>
            <w:proofErr w:type="spellStart"/>
            <w:r w:rsidRPr="00136324">
              <w:rPr>
                <w:rFonts w:ascii="Tahoma" w:hAnsi="Tahoma" w:cs="Tahoma"/>
                <w:sz w:val="16"/>
                <w:szCs w:val="16"/>
              </w:rPr>
              <w:t>Dept</w:t>
            </w:r>
            <w:proofErr w:type="spellEnd"/>
            <w:r w:rsidRPr="00136324">
              <w:rPr>
                <w:rFonts w:ascii="Tahoma" w:hAnsi="Tahoma" w:cs="Tahoma"/>
                <w:sz w:val="16"/>
                <w:szCs w:val="16"/>
              </w:rPr>
              <w:t>.</w:t>
            </w:r>
          </w:p>
        </w:tc>
        <w:tc>
          <w:tcPr>
            <w:tcW w:w="2426" w:type="dxa"/>
            <w:gridSpan w:val="2"/>
            <w:shd w:val="clear" w:color="auto" w:fill="auto"/>
          </w:tcPr>
          <w:p w14:paraId="163A3929" w14:textId="77777777" w:rsidR="002A1385" w:rsidRPr="00136324" w:rsidRDefault="00B32BD9" w:rsidP="002A1385">
            <w:pPr>
              <w:framePr w:w="4003" w:h="1985" w:hRule="exact" w:hSpace="181" w:wrap="around" w:vAnchor="text" w:hAnchor="page" w:x="7425" w:y="547"/>
              <w:tabs>
                <w:tab w:val="left" w:pos="0"/>
              </w:tabs>
              <w:jc w:val="right"/>
              <w:rPr>
                <w:rFonts w:ascii="Tahoma" w:hAnsi="Tahoma" w:cs="Tahoma"/>
                <w:sz w:val="16"/>
                <w:szCs w:val="16"/>
              </w:rPr>
            </w:pPr>
            <w:bookmarkStart w:id="4" w:name="Abteilung"/>
            <w:bookmarkEnd w:id="4"/>
            <w:r>
              <w:rPr>
                <w:rFonts w:ascii="Tahoma" w:hAnsi="Tahoma" w:cs="Tahoma"/>
                <w:sz w:val="16"/>
                <w:szCs w:val="16"/>
              </w:rPr>
              <w:t>P</w:t>
            </w:r>
            <w:r w:rsidR="00B04675">
              <w:rPr>
                <w:rFonts w:ascii="Tahoma" w:hAnsi="Tahoma" w:cs="Tahoma"/>
                <w:sz w:val="16"/>
                <w:szCs w:val="16"/>
              </w:rPr>
              <w:t>ublic Relations</w:t>
            </w:r>
          </w:p>
        </w:tc>
      </w:tr>
      <w:tr w:rsidR="002A1385" w:rsidRPr="00136324" w14:paraId="167B4DFF" w14:textId="77777777" w:rsidTr="002A1385">
        <w:trPr>
          <w:trHeight w:val="181"/>
        </w:trPr>
        <w:tc>
          <w:tcPr>
            <w:tcW w:w="1382" w:type="dxa"/>
            <w:gridSpan w:val="2"/>
            <w:shd w:val="clear" w:color="auto" w:fill="auto"/>
          </w:tcPr>
          <w:p w14:paraId="35FFCDF7" w14:textId="77777777" w:rsidR="002A1385" w:rsidRPr="00136324" w:rsidRDefault="002A1385" w:rsidP="002A1385">
            <w:pPr>
              <w:framePr w:w="4003" w:h="1985" w:hRule="exact" w:hSpace="181" w:wrap="around" w:vAnchor="text" w:hAnchor="page" w:x="7425" w:y="547"/>
              <w:tabs>
                <w:tab w:val="left" w:pos="0"/>
              </w:tabs>
              <w:rPr>
                <w:rFonts w:ascii="Tahoma" w:hAnsi="Tahoma" w:cs="Tahoma"/>
                <w:sz w:val="16"/>
                <w:szCs w:val="16"/>
              </w:rPr>
            </w:pPr>
            <w:r w:rsidRPr="00136324">
              <w:rPr>
                <w:rFonts w:ascii="Tahoma" w:hAnsi="Tahoma" w:cs="Tahoma"/>
                <w:sz w:val="16"/>
                <w:szCs w:val="16"/>
              </w:rPr>
              <w:t>Tel.-</w:t>
            </w:r>
            <w:proofErr w:type="spellStart"/>
            <w:r w:rsidRPr="00136324">
              <w:rPr>
                <w:rFonts w:ascii="Tahoma" w:hAnsi="Tahoma" w:cs="Tahoma"/>
                <w:sz w:val="16"/>
                <w:szCs w:val="16"/>
              </w:rPr>
              <w:t>Dw</w:t>
            </w:r>
            <w:proofErr w:type="spellEnd"/>
            <w:r w:rsidRPr="00136324">
              <w:rPr>
                <w:rFonts w:ascii="Tahoma" w:hAnsi="Tahoma" w:cs="Tahoma"/>
                <w:sz w:val="16"/>
                <w:szCs w:val="16"/>
              </w:rPr>
              <w:t>. // Ext.</w:t>
            </w:r>
          </w:p>
        </w:tc>
        <w:tc>
          <w:tcPr>
            <w:tcW w:w="2426" w:type="dxa"/>
            <w:gridSpan w:val="2"/>
            <w:shd w:val="clear" w:color="auto" w:fill="auto"/>
          </w:tcPr>
          <w:p w14:paraId="318D5825" w14:textId="77777777" w:rsidR="002A1385" w:rsidRPr="00136324" w:rsidRDefault="002A1385" w:rsidP="002A1385">
            <w:pPr>
              <w:framePr w:w="4003" w:h="1985" w:hRule="exact" w:hSpace="181" w:wrap="around" w:vAnchor="text" w:hAnchor="page" w:x="7425" w:y="547"/>
              <w:tabs>
                <w:tab w:val="left" w:pos="0"/>
              </w:tabs>
              <w:jc w:val="right"/>
              <w:rPr>
                <w:rFonts w:ascii="Tahoma" w:hAnsi="Tahoma" w:cs="Tahoma"/>
                <w:sz w:val="16"/>
                <w:szCs w:val="16"/>
              </w:rPr>
            </w:pPr>
            <w:bookmarkStart w:id="5" w:name="Durchwahl"/>
            <w:bookmarkEnd w:id="5"/>
            <w:r w:rsidRPr="00136324">
              <w:rPr>
                <w:rFonts w:ascii="Tahoma" w:hAnsi="Tahoma" w:cs="Tahoma"/>
                <w:sz w:val="16"/>
              </w:rPr>
              <w:t>+49 (0)70 31 932</w:t>
            </w:r>
            <w:r w:rsidRPr="00136324">
              <w:rPr>
                <w:rFonts w:ascii="Tahoma" w:hAnsi="Tahoma" w:cs="Tahoma"/>
                <w:sz w:val="16"/>
                <w:szCs w:val="16"/>
              </w:rPr>
              <w:t>-43 27</w:t>
            </w:r>
          </w:p>
        </w:tc>
      </w:tr>
      <w:tr w:rsidR="002A1385" w:rsidRPr="00136324" w14:paraId="48FE64A4" w14:textId="77777777" w:rsidTr="002A1385">
        <w:trPr>
          <w:gridBefore w:val="1"/>
          <w:wBefore w:w="6" w:type="dxa"/>
          <w:trHeight w:val="181"/>
        </w:trPr>
        <w:tc>
          <w:tcPr>
            <w:tcW w:w="1376" w:type="dxa"/>
            <w:shd w:val="clear" w:color="auto" w:fill="auto"/>
          </w:tcPr>
          <w:p w14:paraId="136BFF37" w14:textId="77777777" w:rsidR="002A1385" w:rsidRPr="00136324" w:rsidRDefault="00902F0B" w:rsidP="002A1385">
            <w:pPr>
              <w:framePr w:w="4003" w:h="1985" w:hRule="exact" w:hSpace="181" w:wrap="around" w:vAnchor="text" w:hAnchor="page" w:x="7425" w:y="547"/>
              <w:tabs>
                <w:tab w:val="left" w:pos="0"/>
              </w:tabs>
              <w:rPr>
                <w:rFonts w:ascii="Tahoma" w:hAnsi="Tahoma" w:cs="Tahoma"/>
                <w:sz w:val="16"/>
                <w:szCs w:val="16"/>
              </w:rPr>
            </w:pPr>
            <w:r w:rsidRPr="00136324">
              <w:rPr>
                <w:rFonts w:ascii="Tahoma" w:hAnsi="Tahoma" w:cs="Tahoma"/>
                <w:sz w:val="16"/>
                <w:szCs w:val="16"/>
              </w:rPr>
              <w:t>Fax-</w:t>
            </w:r>
            <w:proofErr w:type="spellStart"/>
            <w:r w:rsidR="002A1385" w:rsidRPr="00136324">
              <w:rPr>
                <w:rFonts w:ascii="Tahoma" w:hAnsi="Tahoma" w:cs="Tahoma"/>
                <w:sz w:val="16"/>
                <w:szCs w:val="16"/>
              </w:rPr>
              <w:t>Dw</w:t>
            </w:r>
            <w:proofErr w:type="spellEnd"/>
            <w:r w:rsidR="002A1385" w:rsidRPr="00136324">
              <w:rPr>
                <w:rFonts w:ascii="Tahoma" w:hAnsi="Tahoma" w:cs="Tahoma"/>
                <w:sz w:val="16"/>
                <w:szCs w:val="16"/>
              </w:rPr>
              <w:t>. // Ext.</w:t>
            </w:r>
          </w:p>
        </w:tc>
        <w:tc>
          <w:tcPr>
            <w:tcW w:w="2426" w:type="dxa"/>
            <w:gridSpan w:val="2"/>
            <w:shd w:val="clear" w:color="auto" w:fill="auto"/>
          </w:tcPr>
          <w:p w14:paraId="312A90B6" w14:textId="77777777" w:rsidR="002A1385" w:rsidRPr="00136324" w:rsidRDefault="002A1385" w:rsidP="002A1385">
            <w:pPr>
              <w:framePr w:w="4003" w:h="1985" w:hRule="exact" w:hSpace="181" w:wrap="around" w:vAnchor="text" w:hAnchor="page" w:x="7425" w:y="547"/>
              <w:tabs>
                <w:tab w:val="left" w:pos="0"/>
              </w:tabs>
              <w:jc w:val="right"/>
              <w:rPr>
                <w:rFonts w:ascii="Tahoma" w:hAnsi="Tahoma" w:cs="Tahoma"/>
                <w:sz w:val="16"/>
                <w:szCs w:val="16"/>
              </w:rPr>
            </w:pPr>
            <w:bookmarkStart w:id="6" w:name="Faxnummer"/>
            <w:bookmarkEnd w:id="6"/>
            <w:r w:rsidRPr="00136324">
              <w:rPr>
                <w:rFonts w:ascii="Tahoma" w:hAnsi="Tahoma" w:cs="Tahoma"/>
                <w:sz w:val="16"/>
              </w:rPr>
              <w:t>+49 (0)70 31 932</w:t>
            </w:r>
            <w:r w:rsidRPr="00136324">
              <w:rPr>
                <w:rFonts w:ascii="Tahoma" w:hAnsi="Tahoma" w:cs="Tahoma"/>
                <w:sz w:val="16"/>
                <w:szCs w:val="16"/>
              </w:rPr>
              <w:t>-5 43 27</w:t>
            </w:r>
          </w:p>
        </w:tc>
      </w:tr>
      <w:tr w:rsidR="002A1385" w:rsidRPr="00136324" w14:paraId="5B8884C4" w14:textId="77777777" w:rsidTr="002A1385">
        <w:trPr>
          <w:gridBefore w:val="1"/>
          <w:wBefore w:w="6" w:type="dxa"/>
          <w:trHeight w:val="181"/>
        </w:trPr>
        <w:tc>
          <w:tcPr>
            <w:tcW w:w="1376" w:type="dxa"/>
            <w:shd w:val="clear" w:color="auto" w:fill="auto"/>
          </w:tcPr>
          <w:p w14:paraId="6267CF34" w14:textId="77777777" w:rsidR="002A1385" w:rsidRPr="00136324" w:rsidRDefault="002A1385" w:rsidP="002A1385">
            <w:pPr>
              <w:framePr w:w="4003" w:h="1985" w:hRule="exact" w:hSpace="181" w:wrap="around" w:vAnchor="text" w:hAnchor="page" w:x="7425" w:y="547"/>
              <w:tabs>
                <w:tab w:val="left" w:pos="0"/>
              </w:tabs>
              <w:rPr>
                <w:rFonts w:ascii="Tahoma" w:hAnsi="Tahoma" w:cs="Tahoma"/>
                <w:sz w:val="16"/>
                <w:szCs w:val="16"/>
              </w:rPr>
            </w:pPr>
            <w:r w:rsidRPr="00136324">
              <w:rPr>
                <w:rFonts w:ascii="Tahoma" w:hAnsi="Tahoma" w:cs="Tahoma"/>
                <w:sz w:val="16"/>
                <w:szCs w:val="16"/>
              </w:rPr>
              <w:t>E-Mail</w:t>
            </w:r>
          </w:p>
        </w:tc>
        <w:tc>
          <w:tcPr>
            <w:tcW w:w="2426" w:type="dxa"/>
            <w:gridSpan w:val="2"/>
            <w:shd w:val="clear" w:color="auto" w:fill="auto"/>
          </w:tcPr>
          <w:p w14:paraId="4384DFBF" w14:textId="77777777" w:rsidR="002A1385" w:rsidRPr="00136324" w:rsidRDefault="002A1385" w:rsidP="002A1385">
            <w:pPr>
              <w:framePr w:w="4003" w:h="1985" w:hRule="exact" w:hSpace="181" w:wrap="around" w:vAnchor="text" w:hAnchor="page" w:x="7425" w:y="547"/>
              <w:tabs>
                <w:tab w:val="left" w:pos="0"/>
              </w:tabs>
              <w:jc w:val="right"/>
              <w:rPr>
                <w:rFonts w:ascii="Tahoma" w:hAnsi="Tahoma" w:cs="Tahoma"/>
                <w:sz w:val="16"/>
                <w:szCs w:val="16"/>
              </w:rPr>
            </w:pPr>
            <w:bookmarkStart w:id="7" w:name="Email"/>
            <w:bookmarkEnd w:id="7"/>
            <w:r w:rsidRPr="00136324">
              <w:rPr>
                <w:rFonts w:ascii="Tahoma" w:hAnsi="Tahoma" w:cs="Tahoma"/>
                <w:sz w:val="16"/>
                <w:szCs w:val="16"/>
              </w:rPr>
              <w:t>patrick.koops@bitzer.de</w:t>
            </w:r>
          </w:p>
        </w:tc>
      </w:tr>
      <w:tr w:rsidR="002A1385" w:rsidRPr="00136324" w14:paraId="54AEAFD9" w14:textId="77777777" w:rsidTr="002A1385">
        <w:trPr>
          <w:gridBefore w:val="1"/>
          <w:wBefore w:w="6" w:type="dxa"/>
          <w:trHeight w:val="113"/>
        </w:trPr>
        <w:tc>
          <w:tcPr>
            <w:tcW w:w="1376" w:type="dxa"/>
            <w:shd w:val="clear" w:color="auto" w:fill="auto"/>
          </w:tcPr>
          <w:p w14:paraId="1F5A4000" w14:textId="77777777" w:rsidR="002A1385" w:rsidRPr="00136324" w:rsidRDefault="002A1385" w:rsidP="002A1385">
            <w:pPr>
              <w:framePr w:w="4003" w:h="1985" w:hRule="exact" w:hSpace="181" w:wrap="around" w:vAnchor="text" w:hAnchor="page" w:x="7425" w:y="547"/>
              <w:tabs>
                <w:tab w:val="left" w:pos="0"/>
              </w:tabs>
              <w:rPr>
                <w:rFonts w:ascii="Tahoma" w:hAnsi="Tahoma" w:cs="Tahoma"/>
                <w:sz w:val="12"/>
                <w:szCs w:val="12"/>
              </w:rPr>
            </w:pPr>
          </w:p>
        </w:tc>
        <w:tc>
          <w:tcPr>
            <w:tcW w:w="2426" w:type="dxa"/>
            <w:gridSpan w:val="2"/>
            <w:shd w:val="clear" w:color="auto" w:fill="auto"/>
          </w:tcPr>
          <w:p w14:paraId="64560FF2" w14:textId="77777777" w:rsidR="002A1385" w:rsidRPr="00136324" w:rsidRDefault="002A1385" w:rsidP="002A1385">
            <w:pPr>
              <w:framePr w:w="4003" w:h="1985" w:hRule="exact" w:hSpace="181" w:wrap="around" w:vAnchor="text" w:hAnchor="page" w:x="7425" w:y="547"/>
              <w:tabs>
                <w:tab w:val="left" w:pos="0"/>
              </w:tabs>
              <w:jc w:val="right"/>
              <w:rPr>
                <w:rFonts w:ascii="Tahoma" w:hAnsi="Tahoma" w:cs="Tahoma"/>
                <w:sz w:val="12"/>
                <w:szCs w:val="12"/>
              </w:rPr>
            </w:pPr>
          </w:p>
        </w:tc>
      </w:tr>
      <w:tr w:rsidR="002A1385" w:rsidRPr="00154AC1" w14:paraId="1275DB85" w14:textId="77777777" w:rsidTr="002A1385">
        <w:trPr>
          <w:gridBefore w:val="1"/>
          <w:wBefore w:w="6" w:type="dxa"/>
          <w:trHeight w:val="80"/>
        </w:trPr>
        <w:tc>
          <w:tcPr>
            <w:tcW w:w="1376" w:type="dxa"/>
            <w:shd w:val="clear" w:color="auto" w:fill="auto"/>
          </w:tcPr>
          <w:p w14:paraId="4C9CF81D" w14:textId="77777777" w:rsidR="002A1385" w:rsidRPr="00136324" w:rsidRDefault="002A1385" w:rsidP="002A1385">
            <w:pPr>
              <w:framePr w:w="4003" w:h="1985" w:hRule="exact" w:hSpace="181" w:wrap="around" w:vAnchor="text" w:hAnchor="page" w:x="7425" w:y="547"/>
              <w:tabs>
                <w:tab w:val="left" w:pos="0"/>
              </w:tabs>
              <w:rPr>
                <w:rFonts w:ascii="Tahoma" w:hAnsi="Tahoma" w:cs="Tahoma"/>
                <w:b/>
                <w:sz w:val="16"/>
                <w:szCs w:val="16"/>
              </w:rPr>
            </w:pPr>
            <w:r w:rsidRPr="00136324">
              <w:rPr>
                <w:rFonts w:ascii="Tahoma" w:hAnsi="Tahoma" w:cs="Tahoma"/>
                <w:b/>
                <w:sz w:val="16"/>
                <w:szCs w:val="16"/>
              </w:rPr>
              <w:t xml:space="preserve">Datum </w:t>
            </w:r>
            <w:r w:rsidRPr="00136324">
              <w:rPr>
                <w:rFonts w:ascii="Tahoma" w:hAnsi="Tahoma" w:cs="Tahoma"/>
                <w:b/>
                <w:spacing w:val="-20"/>
                <w:sz w:val="16"/>
                <w:szCs w:val="16"/>
              </w:rPr>
              <w:t xml:space="preserve">//  </w:t>
            </w:r>
            <w:r w:rsidRPr="00136324">
              <w:rPr>
                <w:rFonts w:ascii="Tahoma" w:hAnsi="Tahoma" w:cs="Tahoma"/>
                <w:b/>
                <w:sz w:val="16"/>
                <w:szCs w:val="16"/>
              </w:rPr>
              <w:t>Date</w:t>
            </w:r>
          </w:p>
        </w:tc>
        <w:tc>
          <w:tcPr>
            <w:tcW w:w="2426" w:type="dxa"/>
            <w:gridSpan w:val="2"/>
            <w:shd w:val="clear" w:color="auto" w:fill="auto"/>
          </w:tcPr>
          <w:p w14:paraId="3CE75A09" w14:textId="0E80E0F7" w:rsidR="002A1385" w:rsidRPr="00154AC1" w:rsidRDefault="00154AC1" w:rsidP="004D2E1E">
            <w:pPr>
              <w:framePr w:w="4003" w:h="1985" w:hRule="exact" w:hSpace="181" w:wrap="around" w:vAnchor="text" w:hAnchor="page" w:x="7425" w:y="547"/>
              <w:tabs>
                <w:tab w:val="left" w:pos="0"/>
              </w:tabs>
              <w:jc w:val="right"/>
              <w:rPr>
                <w:rFonts w:ascii="Tahoma" w:hAnsi="Tahoma" w:cs="Tahoma"/>
                <w:b/>
                <w:sz w:val="16"/>
                <w:szCs w:val="16"/>
                <w:lang w:val="en-US"/>
              </w:rPr>
            </w:pPr>
            <w:bookmarkStart w:id="8" w:name="Tag"/>
            <w:bookmarkEnd w:id="8"/>
            <w:r w:rsidRPr="00154AC1">
              <w:rPr>
                <w:rFonts w:ascii="Tahoma" w:hAnsi="Tahoma" w:cs="Tahoma"/>
                <w:b/>
                <w:sz w:val="16"/>
                <w:szCs w:val="16"/>
                <w:lang w:val="en-US"/>
              </w:rPr>
              <w:t>0</w:t>
            </w:r>
            <w:r w:rsidR="004D2E1E">
              <w:rPr>
                <w:rFonts w:ascii="Tahoma" w:hAnsi="Tahoma" w:cs="Tahoma"/>
                <w:b/>
                <w:sz w:val="16"/>
                <w:szCs w:val="16"/>
                <w:lang w:val="en-US"/>
              </w:rPr>
              <w:t>4</w:t>
            </w:r>
            <w:r w:rsidRPr="00154AC1">
              <w:rPr>
                <w:rFonts w:ascii="Tahoma" w:hAnsi="Tahoma" w:cs="Tahoma"/>
                <w:b/>
                <w:sz w:val="16"/>
                <w:szCs w:val="16"/>
                <w:lang w:val="en-US"/>
              </w:rPr>
              <w:t>.</w:t>
            </w:r>
            <w:r>
              <w:rPr>
                <w:rFonts w:ascii="Tahoma" w:hAnsi="Tahoma" w:cs="Tahoma"/>
                <w:b/>
                <w:sz w:val="16"/>
                <w:szCs w:val="16"/>
                <w:lang w:val="en-US"/>
              </w:rPr>
              <w:t>05</w:t>
            </w:r>
            <w:r w:rsidR="00C0372C" w:rsidRPr="00154AC1">
              <w:rPr>
                <w:rFonts w:ascii="Tahoma" w:hAnsi="Tahoma" w:cs="Tahoma"/>
                <w:b/>
                <w:sz w:val="16"/>
                <w:szCs w:val="16"/>
                <w:lang w:val="en-US"/>
              </w:rPr>
              <w:t>.2017</w:t>
            </w:r>
          </w:p>
        </w:tc>
      </w:tr>
    </w:tbl>
    <w:p w14:paraId="4E734566" w14:textId="77777777" w:rsidR="00860A8A" w:rsidRPr="00154AC1" w:rsidRDefault="00860A8A" w:rsidP="00860A8A">
      <w:pPr>
        <w:framePr w:w="4003" w:h="1985" w:hRule="exact" w:hSpace="181" w:wrap="around" w:vAnchor="text" w:hAnchor="page" w:x="7425" w:y="547"/>
        <w:tabs>
          <w:tab w:val="left" w:pos="0"/>
        </w:tabs>
        <w:rPr>
          <w:rFonts w:ascii="Tahoma" w:hAnsi="Tahoma" w:cs="Tahoma"/>
          <w:lang w:val="en-US"/>
        </w:rPr>
      </w:pPr>
    </w:p>
    <w:p w14:paraId="373A29DB" w14:textId="77777777" w:rsidR="00E63021" w:rsidRPr="00154AC1" w:rsidRDefault="00E63021" w:rsidP="00E63021">
      <w:pPr>
        <w:rPr>
          <w:rFonts w:ascii="Tahoma" w:hAnsi="Tahoma" w:cs="Tahoma"/>
          <w:sz w:val="22"/>
          <w:szCs w:val="22"/>
          <w:lang w:val="en-US"/>
        </w:rPr>
      </w:pPr>
    </w:p>
    <w:p w14:paraId="4D647B31" w14:textId="77777777" w:rsidR="00E63021" w:rsidRPr="00154AC1" w:rsidRDefault="00E63021" w:rsidP="00E63021">
      <w:pPr>
        <w:rPr>
          <w:rFonts w:ascii="Tahoma" w:hAnsi="Tahoma" w:cs="Tahoma"/>
          <w:sz w:val="22"/>
          <w:szCs w:val="22"/>
          <w:lang w:val="en-US"/>
        </w:rPr>
      </w:pPr>
    </w:p>
    <w:p w14:paraId="22D6EF54" w14:textId="77777777" w:rsidR="0096199C" w:rsidRPr="00154AC1" w:rsidRDefault="0096199C" w:rsidP="00E63021">
      <w:pPr>
        <w:rPr>
          <w:rFonts w:ascii="Tahoma" w:hAnsi="Tahoma" w:cs="Tahoma"/>
          <w:sz w:val="22"/>
          <w:szCs w:val="22"/>
          <w:lang w:val="en-US"/>
        </w:rPr>
      </w:pPr>
    </w:p>
    <w:p w14:paraId="2AA82BE7" w14:textId="77777777" w:rsidR="00F613E1" w:rsidRPr="00154AC1" w:rsidRDefault="00F613E1" w:rsidP="002108E9">
      <w:pPr>
        <w:tabs>
          <w:tab w:val="left" w:pos="3288"/>
        </w:tabs>
        <w:rPr>
          <w:rFonts w:ascii="Tahoma" w:hAnsi="Tahoma" w:cs="Tahoma"/>
          <w:sz w:val="22"/>
          <w:szCs w:val="22"/>
          <w:lang w:val="en-US"/>
        </w:rPr>
      </w:pPr>
      <w:bookmarkStart w:id="9" w:name="Adresse"/>
      <w:bookmarkStart w:id="10" w:name="Text1"/>
      <w:bookmarkEnd w:id="9"/>
      <w:bookmarkEnd w:id="10"/>
    </w:p>
    <w:p w14:paraId="10A91436" w14:textId="77777777" w:rsidR="00CD461F" w:rsidRPr="00154AC1" w:rsidRDefault="00CD461F" w:rsidP="002108E9">
      <w:pPr>
        <w:tabs>
          <w:tab w:val="left" w:pos="3288"/>
        </w:tabs>
        <w:rPr>
          <w:rFonts w:ascii="Tahoma" w:hAnsi="Tahoma" w:cs="Tahoma"/>
          <w:sz w:val="22"/>
          <w:szCs w:val="22"/>
          <w:lang w:val="en-US"/>
        </w:rPr>
      </w:pPr>
    </w:p>
    <w:p w14:paraId="4179268C" w14:textId="77777777" w:rsidR="00CD461F" w:rsidRPr="00154AC1" w:rsidRDefault="00CD461F" w:rsidP="002108E9">
      <w:pPr>
        <w:tabs>
          <w:tab w:val="left" w:pos="3288"/>
        </w:tabs>
        <w:rPr>
          <w:rFonts w:ascii="Tahoma" w:hAnsi="Tahoma" w:cs="Tahoma"/>
          <w:sz w:val="22"/>
          <w:szCs w:val="22"/>
          <w:lang w:val="en-US"/>
        </w:rPr>
      </w:pPr>
    </w:p>
    <w:p w14:paraId="5FC894E9" w14:textId="77777777" w:rsidR="00CD461F" w:rsidRPr="00154AC1" w:rsidRDefault="00CD461F" w:rsidP="002108E9">
      <w:pPr>
        <w:tabs>
          <w:tab w:val="left" w:pos="3288"/>
        </w:tabs>
        <w:rPr>
          <w:rFonts w:ascii="Tahoma" w:hAnsi="Tahoma" w:cs="Tahoma"/>
          <w:sz w:val="22"/>
          <w:szCs w:val="22"/>
          <w:lang w:val="en-US"/>
        </w:rPr>
      </w:pPr>
    </w:p>
    <w:p w14:paraId="2D05967F" w14:textId="77777777" w:rsidR="00CD461F" w:rsidRPr="00154AC1" w:rsidRDefault="00CD461F" w:rsidP="002108E9">
      <w:pPr>
        <w:tabs>
          <w:tab w:val="left" w:pos="3288"/>
        </w:tabs>
        <w:rPr>
          <w:rFonts w:ascii="Tahoma" w:hAnsi="Tahoma" w:cs="Tahoma"/>
          <w:sz w:val="22"/>
          <w:szCs w:val="22"/>
          <w:lang w:val="en-US"/>
        </w:rPr>
      </w:pPr>
    </w:p>
    <w:p w14:paraId="4A6B5689" w14:textId="77777777" w:rsidR="00CD461F" w:rsidRPr="00154AC1" w:rsidRDefault="00CD461F" w:rsidP="002108E9">
      <w:pPr>
        <w:tabs>
          <w:tab w:val="left" w:pos="3288"/>
        </w:tabs>
        <w:rPr>
          <w:rFonts w:ascii="Tahoma" w:hAnsi="Tahoma" w:cs="Tahoma"/>
          <w:sz w:val="22"/>
          <w:szCs w:val="22"/>
          <w:lang w:val="en-US"/>
        </w:rPr>
      </w:pPr>
    </w:p>
    <w:p w14:paraId="12E39BCA" w14:textId="77777777" w:rsidR="00CD461F" w:rsidRPr="00154AC1" w:rsidRDefault="00CD461F" w:rsidP="002108E9">
      <w:pPr>
        <w:tabs>
          <w:tab w:val="left" w:pos="3288"/>
        </w:tabs>
        <w:rPr>
          <w:rFonts w:ascii="Tahoma" w:hAnsi="Tahoma" w:cs="Tahoma"/>
          <w:sz w:val="22"/>
          <w:szCs w:val="22"/>
          <w:lang w:val="en-US"/>
        </w:rPr>
      </w:pPr>
    </w:p>
    <w:p w14:paraId="40DC5BF1" w14:textId="77777777" w:rsidR="00FA59A6" w:rsidRPr="002D3949" w:rsidRDefault="002D3949" w:rsidP="00FA59A6">
      <w:pPr>
        <w:rPr>
          <w:rFonts w:ascii="Tahoma" w:hAnsi="Tahoma" w:cs="Tahoma"/>
          <w:sz w:val="22"/>
          <w:szCs w:val="22"/>
          <w:lang w:val="en-US"/>
        </w:rPr>
      </w:pPr>
      <w:bookmarkStart w:id="11" w:name="Betreff"/>
      <w:bookmarkEnd w:id="11"/>
      <w:r w:rsidRPr="00F00B1F">
        <w:rPr>
          <w:rFonts w:ascii="Tahoma" w:hAnsi="Tahoma"/>
          <w:sz w:val="22"/>
          <w:szCs w:val="22"/>
          <w:lang w:val="en-GB"/>
        </w:rPr>
        <w:t>Imitation oils are coming onto the market under the BITZER logo in Vietnam and Korea</w:t>
      </w:r>
    </w:p>
    <w:p w14:paraId="60BFF1EF" w14:textId="77777777" w:rsidR="00FA59A6" w:rsidRPr="002D3949" w:rsidRDefault="00FA59A6" w:rsidP="003C1DB5">
      <w:pPr>
        <w:rPr>
          <w:rFonts w:ascii="Tahoma" w:hAnsi="Tahoma" w:cs="Tahoma"/>
          <w:b/>
          <w:sz w:val="28"/>
          <w:szCs w:val="28"/>
          <w:lang w:val="en-US"/>
        </w:rPr>
      </w:pPr>
    </w:p>
    <w:p w14:paraId="3EB13F4E" w14:textId="77777777" w:rsidR="002D3949" w:rsidRPr="00F00B1F" w:rsidRDefault="002D3949" w:rsidP="002D3949">
      <w:pPr>
        <w:rPr>
          <w:rFonts w:ascii="Tahoma" w:hAnsi="Tahoma" w:cs="Tahoma"/>
          <w:b/>
          <w:sz w:val="28"/>
          <w:szCs w:val="28"/>
          <w:lang w:val="en-GB"/>
        </w:rPr>
      </w:pPr>
      <w:r w:rsidRPr="00F00B1F">
        <w:rPr>
          <w:rFonts w:ascii="Tahoma" w:hAnsi="Tahoma" w:cs="Tahoma"/>
          <w:b/>
          <w:sz w:val="28"/>
          <w:szCs w:val="28"/>
          <w:lang w:val="en-GB"/>
        </w:rPr>
        <w:t>Fake oils discovered in Asia</w:t>
      </w:r>
    </w:p>
    <w:p w14:paraId="30D6793D" w14:textId="77777777" w:rsidR="003C1DB5" w:rsidRPr="002D3949" w:rsidRDefault="003C1DB5" w:rsidP="003C1DB5">
      <w:pPr>
        <w:rPr>
          <w:rFonts w:ascii="Tahoma" w:hAnsi="Tahoma" w:cs="Tahoma"/>
          <w:b/>
          <w:i/>
          <w:sz w:val="22"/>
          <w:szCs w:val="22"/>
          <w:lang w:val="en-US"/>
        </w:rPr>
      </w:pPr>
    </w:p>
    <w:p w14:paraId="2EF5F433" w14:textId="049C2C6A" w:rsidR="003C1DB5" w:rsidRDefault="002D3949" w:rsidP="003C1DB5">
      <w:pPr>
        <w:spacing w:line="360" w:lineRule="atLeast"/>
        <w:rPr>
          <w:rFonts w:ascii="Tahoma" w:hAnsi="Tahoma" w:cs="Tahoma"/>
          <w:i/>
          <w:sz w:val="22"/>
          <w:szCs w:val="22"/>
          <w:lang w:val="en-GB"/>
        </w:rPr>
      </w:pPr>
      <w:r w:rsidRPr="00F00B1F">
        <w:rPr>
          <w:rFonts w:ascii="Tahoma" w:hAnsi="Tahoma" w:cs="Tahoma"/>
          <w:i/>
          <w:sz w:val="22"/>
          <w:szCs w:val="22"/>
          <w:lang w:val="en-GB"/>
        </w:rPr>
        <w:t xml:space="preserve">Sindelfingen, </w:t>
      </w:r>
      <w:r w:rsidR="004D2E1E">
        <w:rPr>
          <w:rFonts w:ascii="Tahoma" w:hAnsi="Tahoma" w:cs="Tahoma"/>
          <w:i/>
          <w:sz w:val="22"/>
          <w:szCs w:val="22"/>
          <w:lang w:val="en-GB"/>
        </w:rPr>
        <w:t>4</w:t>
      </w:r>
      <w:bookmarkStart w:id="12" w:name="_GoBack"/>
      <w:bookmarkEnd w:id="12"/>
      <w:r w:rsidR="00154AC1">
        <w:rPr>
          <w:rFonts w:ascii="Tahoma" w:hAnsi="Tahoma" w:cs="Tahoma"/>
          <w:i/>
          <w:sz w:val="22"/>
          <w:szCs w:val="22"/>
          <w:lang w:val="en-GB"/>
        </w:rPr>
        <w:t xml:space="preserve"> May </w:t>
      </w:r>
      <w:r w:rsidRPr="0024765E">
        <w:rPr>
          <w:rFonts w:ascii="Tahoma" w:hAnsi="Tahoma" w:cs="Tahoma"/>
          <w:i/>
          <w:sz w:val="22"/>
          <w:szCs w:val="22"/>
          <w:lang w:val="en-GB"/>
        </w:rPr>
        <w:t>2017.</w:t>
      </w:r>
      <w:r w:rsidRPr="00F00B1F">
        <w:rPr>
          <w:rFonts w:ascii="Tahoma" w:hAnsi="Tahoma" w:cs="Tahoma"/>
          <w:i/>
          <w:sz w:val="22"/>
          <w:szCs w:val="22"/>
          <w:lang w:val="en-GB"/>
        </w:rPr>
        <w:t xml:space="preserve"> The long-standing company BITZER warns users against imitation oils. In Vietnam and Korea, counterfeiters partly disguised their imitations with the logo and name of the specialist for refrigeration compressors. These forgeries </w:t>
      </w:r>
      <w:r w:rsidR="00154AC1">
        <w:rPr>
          <w:rFonts w:ascii="Tahoma" w:hAnsi="Tahoma" w:cs="Tahoma"/>
          <w:i/>
          <w:sz w:val="22"/>
          <w:szCs w:val="22"/>
          <w:lang w:val="en-GB"/>
        </w:rPr>
        <w:t>can lead to compressor breakdown</w:t>
      </w:r>
      <w:r w:rsidRPr="00F00B1F">
        <w:rPr>
          <w:rFonts w:ascii="Tahoma" w:hAnsi="Tahoma" w:cs="Tahoma"/>
          <w:i/>
          <w:sz w:val="22"/>
          <w:szCs w:val="22"/>
          <w:lang w:val="en-GB"/>
        </w:rPr>
        <w:t xml:space="preserve">, in contrast to the </w:t>
      </w:r>
      <w:r w:rsidR="00154AC1">
        <w:rPr>
          <w:rFonts w:ascii="Tahoma" w:hAnsi="Tahoma" w:cs="Tahoma"/>
          <w:i/>
          <w:sz w:val="22"/>
          <w:szCs w:val="22"/>
          <w:lang w:val="en-GB"/>
        </w:rPr>
        <w:t xml:space="preserve">use of </w:t>
      </w:r>
      <w:r w:rsidRPr="00F00B1F">
        <w:rPr>
          <w:rFonts w:ascii="Tahoma" w:hAnsi="Tahoma" w:cs="Tahoma"/>
          <w:i/>
          <w:sz w:val="22"/>
          <w:szCs w:val="22"/>
          <w:lang w:val="en-GB"/>
        </w:rPr>
        <w:t>BITZER Original Refrigeration Oils.</w:t>
      </w:r>
    </w:p>
    <w:p w14:paraId="2CA6169B" w14:textId="77777777" w:rsidR="002D3949" w:rsidRPr="002D3949" w:rsidRDefault="002D3949" w:rsidP="003C1DB5">
      <w:pPr>
        <w:spacing w:line="360" w:lineRule="atLeast"/>
        <w:rPr>
          <w:rFonts w:ascii="Tahoma" w:hAnsi="Tahoma" w:cs="Tahoma"/>
          <w:i/>
          <w:sz w:val="22"/>
          <w:szCs w:val="22"/>
          <w:lang w:val="en-US"/>
        </w:rPr>
      </w:pPr>
    </w:p>
    <w:p w14:paraId="7ABDF61F" w14:textId="000AE2E6" w:rsidR="003069F1" w:rsidRDefault="002D3949" w:rsidP="003069F1">
      <w:pPr>
        <w:spacing w:line="360" w:lineRule="auto"/>
        <w:rPr>
          <w:rFonts w:ascii="Tahoma" w:hAnsi="Tahoma" w:cs="Tahoma"/>
          <w:sz w:val="22"/>
          <w:szCs w:val="22"/>
          <w:lang w:val="en-GB"/>
        </w:rPr>
      </w:pPr>
      <w:r w:rsidRPr="00F00B1F">
        <w:rPr>
          <w:rFonts w:ascii="Tahoma" w:hAnsi="Tahoma" w:cs="Tahoma"/>
          <w:sz w:val="22"/>
          <w:szCs w:val="22"/>
          <w:lang w:val="en-GB"/>
        </w:rPr>
        <w:t xml:space="preserve">Product pirates not only sell counterfeit compressors, they also bring low-quality oils onto the market. In Asia, </w:t>
      </w:r>
      <w:r>
        <w:rPr>
          <w:rFonts w:ascii="Tahoma" w:hAnsi="Tahoma" w:cs="Tahoma"/>
          <w:sz w:val="22"/>
          <w:szCs w:val="22"/>
          <w:lang w:val="en-GB"/>
        </w:rPr>
        <w:t>for example</w:t>
      </w:r>
      <w:r w:rsidRPr="00F00B1F">
        <w:rPr>
          <w:rFonts w:ascii="Tahoma" w:hAnsi="Tahoma" w:cs="Tahoma"/>
          <w:sz w:val="22"/>
          <w:szCs w:val="22"/>
          <w:lang w:val="en-GB"/>
        </w:rPr>
        <w:t xml:space="preserve">, counterfeiters partly disguised their imitations with the BITZER name and logo, presenting major risks. BITZER recently discovered several </w:t>
      </w:r>
      <w:r>
        <w:rPr>
          <w:rFonts w:ascii="Tahoma" w:hAnsi="Tahoma" w:cs="Tahoma"/>
          <w:sz w:val="22"/>
          <w:szCs w:val="22"/>
          <w:lang w:val="en-GB"/>
        </w:rPr>
        <w:t xml:space="preserve">fake </w:t>
      </w:r>
      <w:r w:rsidRPr="00F00B1F">
        <w:rPr>
          <w:rFonts w:ascii="Tahoma" w:hAnsi="Tahoma" w:cs="Tahoma"/>
          <w:sz w:val="22"/>
          <w:szCs w:val="22"/>
          <w:lang w:val="en-GB"/>
        </w:rPr>
        <w:t>oil</w:t>
      </w:r>
      <w:r>
        <w:rPr>
          <w:rFonts w:ascii="Tahoma" w:hAnsi="Tahoma" w:cs="Tahoma"/>
          <w:sz w:val="22"/>
          <w:szCs w:val="22"/>
          <w:lang w:val="en-GB"/>
        </w:rPr>
        <w:t>s</w:t>
      </w:r>
      <w:r w:rsidRPr="00F00B1F">
        <w:rPr>
          <w:rFonts w:ascii="Tahoma" w:hAnsi="Tahoma" w:cs="Tahoma"/>
          <w:sz w:val="22"/>
          <w:szCs w:val="22"/>
          <w:lang w:val="en-GB"/>
        </w:rPr>
        <w:t xml:space="preserve"> in Vietnam: </w:t>
      </w:r>
      <w:r>
        <w:rPr>
          <w:rFonts w:ascii="Tahoma" w:hAnsi="Tahoma" w:cs="Tahoma"/>
          <w:sz w:val="22"/>
          <w:szCs w:val="22"/>
          <w:lang w:val="en-GB"/>
        </w:rPr>
        <w:t>a</w:t>
      </w:r>
      <w:r w:rsidRPr="00F00B1F">
        <w:rPr>
          <w:rFonts w:ascii="Tahoma" w:hAnsi="Tahoma" w:cs="Tahoma"/>
          <w:sz w:val="22"/>
          <w:szCs w:val="22"/>
          <w:lang w:val="en-GB"/>
        </w:rPr>
        <w:t xml:space="preserve"> local company has illegally been declaring and selling </w:t>
      </w:r>
      <w:r w:rsidR="00154AC1">
        <w:rPr>
          <w:rFonts w:ascii="Tahoma" w:hAnsi="Tahoma" w:cs="Tahoma"/>
          <w:sz w:val="22"/>
          <w:szCs w:val="22"/>
          <w:lang w:val="en-GB"/>
        </w:rPr>
        <w:t>containers</w:t>
      </w:r>
      <w:r w:rsidR="00154AC1" w:rsidRPr="00F00B1F">
        <w:rPr>
          <w:rFonts w:ascii="Tahoma" w:hAnsi="Tahoma" w:cs="Tahoma"/>
          <w:sz w:val="22"/>
          <w:szCs w:val="22"/>
          <w:lang w:val="en-GB"/>
        </w:rPr>
        <w:t xml:space="preserve"> </w:t>
      </w:r>
      <w:r w:rsidRPr="00F00B1F">
        <w:rPr>
          <w:rFonts w:ascii="Tahoma" w:hAnsi="Tahoma" w:cs="Tahoma"/>
          <w:sz w:val="22"/>
          <w:szCs w:val="22"/>
          <w:lang w:val="en-GB"/>
        </w:rPr>
        <w:t xml:space="preserve">with low-quality oil as original products from BITZER. According to the label, the high-quality oils B320SH, BSE32, BSE170 and B100 should be in the containers. </w:t>
      </w:r>
      <w:r>
        <w:rPr>
          <w:rFonts w:ascii="Tahoma" w:hAnsi="Tahoma" w:cs="Tahoma"/>
          <w:sz w:val="22"/>
          <w:szCs w:val="22"/>
          <w:lang w:val="en-GB"/>
        </w:rPr>
        <w:t>H</w:t>
      </w:r>
      <w:r w:rsidRPr="00F00B1F">
        <w:rPr>
          <w:rFonts w:ascii="Tahoma" w:hAnsi="Tahoma" w:cs="Tahoma"/>
          <w:sz w:val="22"/>
          <w:szCs w:val="22"/>
          <w:lang w:val="en-GB"/>
        </w:rPr>
        <w:t xml:space="preserve">owever, </w:t>
      </w:r>
      <w:r w:rsidR="00154AC1">
        <w:rPr>
          <w:rFonts w:ascii="Tahoma" w:hAnsi="Tahoma" w:cs="Tahoma"/>
          <w:sz w:val="22"/>
          <w:szCs w:val="22"/>
          <w:lang w:val="en-GB"/>
        </w:rPr>
        <w:t>they</w:t>
      </w:r>
      <w:r w:rsidRPr="00F00B1F">
        <w:rPr>
          <w:rFonts w:ascii="Tahoma" w:hAnsi="Tahoma" w:cs="Tahoma"/>
          <w:sz w:val="22"/>
          <w:szCs w:val="22"/>
          <w:lang w:val="en-GB"/>
        </w:rPr>
        <w:t xml:space="preserve"> contained </w:t>
      </w:r>
      <w:r w:rsidR="00154AC1">
        <w:rPr>
          <w:rFonts w:ascii="Tahoma" w:hAnsi="Tahoma" w:cs="Tahoma"/>
          <w:sz w:val="22"/>
          <w:szCs w:val="22"/>
          <w:lang w:val="en-GB"/>
        </w:rPr>
        <w:t>oils of inferior quality</w:t>
      </w:r>
      <w:r w:rsidRPr="00F00B1F">
        <w:rPr>
          <w:rFonts w:ascii="Tahoma" w:hAnsi="Tahoma" w:cs="Tahoma"/>
          <w:sz w:val="22"/>
          <w:szCs w:val="22"/>
          <w:lang w:val="en-GB"/>
        </w:rPr>
        <w:t xml:space="preserve"> whose chemical </w:t>
      </w:r>
      <w:r w:rsidR="00154AC1">
        <w:rPr>
          <w:rFonts w:ascii="Tahoma" w:hAnsi="Tahoma" w:cs="Tahoma"/>
          <w:sz w:val="22"/>
          <w:szCs w:val="22"/>
          <w:lang w:val="en-GB"/>
        </w:rPr>
        <w:t>formulation</w:t>
      </w:r>
      <w:r w:rsidR="00154AC1" w:rsidRPr="00F00B1F">
        <w:rPr>
          <w:rFonts w:ascii="Tahoma" w:hAnsi="Tahoma" w:cs="Tahoma"/>
          <w:sz w:val="22"/>
          <w:szCs w:val="22"/>
          <w:lang w:val="en-GB"/>
        </w:rPr>
        <w:t xml:space="preserve"> </w:t>
      </w:r>
      <w:r w:rsidRPr="00F00B1F">
        <w:rPr>
          <w:rFonts w:ascii="Tahoma" w:hAnsi="Tahoma" w:cs="Tahoma"/>
          <w:sz w:val="22"/>
          <w:szCs w:val="22"/>
          <w:lang w:val="en-GB"/>
        </w:rPr>
        <w:t>differs greatly from the high quality of the originals.</w:t>
      </w:r>
    </w:p>
    <w:p w14:paraId="6497FDD8" w14:textId="3CAF4076" w:rsidR="002D3949" w:rsidRPr="00F00B1F" w:rsidRDefault="002D3949" w:rsidP="00935286">
      <w:pPr>
        <w:spacing w:before="240" w:line="360" w:lineRule="auto"/>
        <w:rPr>
          <w:rFonts w:ascii="Tahoma" w:hAnsi="Tahoma" w:cs="Tahoma"/>
          <w:sz w:val="22"/>
          <w:szCs w:val="22"/>
          <w:lang w:val="en-GB"/>
        </w:rPr>
      </w:pPr>
      <w:r w:rsidRPr="00F00B1F">
        <w:rPr>
          <w:rFonts w:ascii="Tahoma" w:hAnsi="Tahoma" w:cs="Tahoma"/>
          <w:sz w:val="22"/>
          <w:szCs w:val="22"/>
          <w:lang w:val="en-GB"/>
        </w:rPr>
        <w:t>BITZER has investigated the counterfeiting and expressly warns customers against the possible risks associated with their use. The viscosity</w:t>
      </w:r>
      <w:r w:rsidR="00154AC1">
        <w:rPr>
          <w:rFonts w:ascii="Tahoma" w:hAnsi="Tahoma" w:cs="Tahoma"/>
          <w:sz w:val="22"/>
          <w:szCs w:val="22"/>
          <w:lang w:val="en-GB"/>
        </w:rPr>
        <w:t xml:space="preserve"> characteristics</w:t>
      </w:r>
      <w:r w:rsidRPr="00F00B1F">
        <w:rPr>
          <w:rFonts w:ascii="Tahoma" w:hAnsi="Tahoma" w:cs="Tahoma"/>
          <w:sz w:val="22"/>
          <w:szCs w:val="22"/>
          <w:lang w:val="en-GB"/>
        </w:rPr>
        <w:t xml:space="preserve">, moisture content and chemical </w:t>
      </w:r>
      <w:r w:rsidR="00154AC1">
        <w:rPr>
          <w:rFonts w:ascii="Tahoma" w:hAnsi="Tahoma" w:cs="Tahoma"/>
          <w:sz w:val="22"/>
          <w:szCs w:val="22"/>
          <w:lang w:val="en-GB"/>
        </w:rPr>
        <w:t>formulation</w:t>
      </w:r>
      <w:r w:rsidR="00154AC1" w:rsidRPr="00F00B1F">
        <w:rPr>
          <w:rFonts w:ascii="Tahoma" w:hAnsi="Tahoma" w:cs="Tahoma"/>
          <w:sz w:val="22"/>
          <w:szCs w:val="22"/>
          <w:lang w:val="en-GB"/>
        </w:rPr>
        <w:t xml:space="preserve"> </w:t>
      </w:r>
      <w:r w:rsidRPr="00F00B1F">
        <w:rPr>
          <w:rFonts w:ascii="Tahoma" w:hAnsi="Tahoma" w:cs="Tahoma"/>
          <w:sz w:val="22"/>
          <w:szCs w:val="22"/>
          <w:lang w:val="en-GB"/>
        </w:rPr>
        <w:t xml:space="preserve">are very different from the original products. </w:t>
      </w:r>
    </w:p>
    <w:p w14:paraId="35F2279A" w14:textId="77777777" w:rsidR="003C1DB5" w:rsidRPr="002D3949" w:rsidRDefault="003C1DB5" w:rsidP="003C1DB5">
      <w:pPr>
        <w:tabs>
          <w:tab w:val="left" w:pos="4780"/>
        </w:tabs>
        <w:spacing w:line="360" w:lineRule="atLeast"/>
        <w:rPr>
          <w:rFonts w:ascii="Tahoma" w:hAnsi="Tahoma" w:cs="Tahoma"/>
          <w:sz w:val="22"/>
          <w:szCs w:val="22"/>
          <w:lang w:val="en-GB"/>
        </w:rPr>
      </w:pPr>
    </w:p>
    <w:p w14:paraId="25E61A82" w14:textId="77777777" w:rsidR="002D3949" w:rsidRDefault="002D3949">
      <w:pPr>
        <w:rPr>
          <w:rFonts w:ascii="Tahoma" w:hAnsi="Tahoma" w:cs="Tahoma"/>
          <w:b/>
          <w:sz w:val="22"/>
          <w:szCs w:val="22"/>
          <w:lang w:val="en-GB"/>
        </w:rPr>
      </w:pPr>
      <w:r>
        <w:rPr>
          <w:rFonts w:ascii="Tahoma" w:hAnsi="Tahoma" w:cs="Tahoma"/>
          <w:b/>
          <w:sz w:val="22"/>
          <w:szCs w:val="22"/>
          <w:lang w:val="en-GB"/>
        </w:rPr>
        <w:br w:type="page"/>
      </w:r>
    </w:p>
    <w:p w14:paraId="0793C5B8" w14:textId="77777777" w:rsidR="002D3949" w:rsidRPr="00F00B1F" w:rsidRDefault="002D3949" w:rsidP="002D3949">
      <w:pPr>
        <w:spacing w:line="360" w:lineRule="auto"/>
        <w:rPr>
          <w:rFonts w:ascii="Tahoma" w:hAnsi="Tahoma" w:cs="Tahoma"/>
          <w:b/>
          <w:sz w:val="22"/>
          <w:szCs w:val="22"/>
          <w:lang w:val="en-GB"/>
        </w:rPr>
      </w:pPr>
      <w:r w:rsidRPr="00F00B1F">
        <w:rPr>
          <w:rFonts w:ascii="Tahoma" w:hAnsi="Tahoma" w:cs="Tahoma"/>
          <w:b/>
          <w:sz w:val="22"/>
          <w:szCs w:val="22"/>
          <w:lang w:val="en-GB"/>
        </w:rPr>
        <w:lastRenderedPageBreak/>
        <w:t>Programmed damage</w:t>
      </w:r>
    </w:p>
    <w:p w14:paraId="4B14EB2D" w14:textId="4C95ABB9" w:rsidR="002D3949" w:rsidRDefault="002D3949" w:rsidP="002D3949">
      <w:pPr>
        <w:spacing w:line="360" w:lineRule="auto"/>
        <w:rPr>
          <w:rFonts w:ascii="Tahoma" w:hAnsi="Tahoma" w:cs="Tahoma"/>
          <w:sz w:val="22"/>
          <w:szCs w:val="22"/>
          <w:lang w:val="en-GB"/>
        </w:rPr>
      </w:pPr>
      <w:r w:rsidRPr="00F00B1F">
        <w:rPr>
          <w:rFonts w:ascii="Tahoma" w:hAnsi="Tahoma" w:cs="Tahoma"/>
          <w:sz w:val="22"/>
          <w:szCs w:val="22"/>
          <w:lang w:val="en-GB"/>
        </w:rPr>
        <w:t>Using the fake product can lead to insufficient lubrication of com</w:t>
      </w:r>
      <w:r>
        <w:rPr>
          <w:rFonts w:ascii="Tahoma" w:hAnsi="Tahoma" w:cs="Tahoma"/>
          <w:sz w:val="22"/>
          <w:szCs w:val="22"/>
          <w:lang w:val="en-GB"/>
        </w:rPr>
        <w:t>p</w:t>
      </w:r>
      <w:r w:rsidRPr="00F00B1F">
        <w:rPr>
          <w:rFonts w:ascii="Tahoma" w:hAnsi="Tahoma" w:cs="Tahoma"/>
          <w:sz w:val="22"/>
          <w:szCs w:val="22"/>
          <w:lang w:val="en-GB"/>
        </w:rPr>
        <w:t>ressors</w:t>
      </w:r>
      <w:r w:rsidR="00A86B9B">
        <w:rPr>
          <w:rFonts w:ascii="Tahoma" w:hAnsi="Tahoma" w:cs="Tahoma"/>
          <w:sz w:val="22"/>
          <w:szCs w:val="22"/>
          <w:lang w:val="en-GB"/>
        </w:rPr>
        <w:t>, chemical reaction, destruction of elastomers</w:t>
      </w:r>
      <w:r w:rsidRPr="00F00B1F">
        <w:rPr>
          <w:rFonts w:ascii="Tahoma" w:hAnsi="Tahoma" w:cs="Tahoma"/>
          <w:sz w:val="22"/>
          <w:szCs w:val="22"/>
          <w:lang w:val="en-GB"/>
        </w:rPr>
        <w:t xml:space="preserve"> and thus to great damage. In the imitation oil of the type BSE170, the moisture content exceeded the permissible values significantly. It was three times higher than the permissible value. </w:t>
      </w:r>
      <w:r w:rsidR="00A86B9B">
        <w:rPr>
          <w:rFonts w:ascii="Tahoma" w:hAnsi="Tahoma" w:cs="Tahoma"/>
          <w:sz w:val="22"/>
          <w:szCs w:val="22"/>
          <w:lang w:val="en-GB"/>
        </w:rPr>
        <w:t>High moisture content</w:t>
      </w:r>
      <w:r w:rsidR="00A86B9B" w:rsidRPr="00F00B1F">
        <w:rPr>
          <w:rFonts w:ascii="Tahoma" w:hAnsi="Tahoma" w:cs="Tahoma"/>
          <w:sz w:val="22"/>
          <w:szCs w:val="22"/>
          <w:lang w:val="en-GB"/>
        </w:rPr>
        <w:t xml:space="preserve"> </w:t>
      </w:r>
      <w:r w:rsidRPr="00F00B1F">
        <w:rPr>
          <w:rFonts w:ascii="Tahoma" w:hAnsi="Tahoma" w:cs="Tahoma"/>
          <w:sz w:val="22"/>
          <w:szCs w:val="22"/>
          <w:lang w:val="en-GB"/>
        </w:rPr>
        <w:t xml:space="preserve">in </w:t>
      </w:r>
      <w:proofErr w:type="spellStart"/>
      <w:r w:rsidRPr="00F00B1F">
        <w:rPr>
          <w:rFonts w:ascii="Tahoma" w:hAnsi="Tahoma" w:cs="Tahoma"/>
          <w:sz w:val="22"/>
          <w:szCs w:val="22"/>
          <w:lang w:val="en-GB"/>
        </w:rPr>
        <w:t>polyolester</w:t>
      </w:r>
      <w:proofErr w:type="spellEnd"/>
      <w:r w:rsidRPr="00F00B1F">
        <w:rPr>
          <w:rFonts w:ascii="Tahoma" w:hAnsi="Tahoma" w:cs="Tahoma"/>
          <w:sz w:val="22"/>
          <w:szCs w:val="22"/>
          <w:lang w:val="en-GB"/>
        </w:rPr>
        <w:t xml:space="preserve"> oils like BSE170 is particularly critical because it leads to </w:t>
      </w:r>
      <w:r w:rsidR="00A86B9B">
        <w:rPr>
          <w:rFonts w:ascii="Tahoma" w:hAnsi="Tahoma" w:cs="Tahoma"/>
          <w:sz w:val="22"/>
          <w:szCs w:val="22"/>
          <w:lang w:val="en-GB"/>
        </w:rPr>
        <w:t xml:space="preserve">hydrolysis with the result of </w:t>
      </w:r>
      <w:r w:rsidRPr="00F00B1F">
        <w:rPr>
          <w:rFonts w:ascii="Tahoma" w:hAnsi="Tahoma" w:cs="Tahoma"/>
          <w:sz w:val="22"/>
          <w:szCs w:val="22"/>
          <w:lang w:val="en-GB"/>
        </w:rPr>
        <w:t>acid formation in the refrigerant circuit</w:t>
      </w:r>
      <w:r w:rsidR="00A86B9B">
        <w:rPr>
          <w:rFonts w:ascii="Tahoma" w:hAnsi="Tahoma" w:cs="Tahoma"/>
          <w:sz w:val="22"/>
          <w:szCs w:val="22"/>
          <w:lang w:val="en-GB"/>
        </w:rPr>
        <w:t xml:space="preserve">. </w:t>
      </w:r>
      <w:r w:rsidRPr="00F00B1F">
        <w:rPr>
          <w:rFonts w:ascii="Tahoma" w:hAnsi="Tahoma" w:cs="Tahoma"/>
          <w:sz w:val="22"/>
          <w:szCs w:val="22"/>
          <w:lang w:val="en-GB"/>
        </w:rPr>
        <w:t xml:space="preserve"> </w:t>
      </w:r>
      <w:r w:rsidR="00A86B9B">
        <w:rPr>
          <w:rFonts w:ascii="Tahoma" w:hAnsi="Tahoma" w:cs="Tahoma"/>
          <w:sz w:val="22"/>
          <w:szCs w:val="22"/>
          <w:lang w:val="en-GB"/>
        </w:rPr>
        <w:t>This</w:t>
      </w:r>
      <w:r w:rsidR="00A86B9B" w:rsidRPr="00F00B1F">
        <w:rPr>
          <w:rFonts w:ascii="Tahoma" w:hAnsi="Tahoma" w:cs="Tahoma"/>
          <w:sz w:val="22"/>
          <w:szCs w:val="22"/>
          <w:lang w:val="en-GB"/>
        </w:rPr>
        <w:t xml:space="preserve"> </w:t>
      </w:r>
      <w:r w:rsidRPr="00F00B1F">
        <w:rPr>
          <w:rFonts w:ascii="Tahoma" w:hAnsi="Tahoma" w:cs="Tahoma"/>
          <w:sz w:val="22"/>
          <w:szCs w:val="22"/>
          <w:lang w:val="en-GB"/>
        </w:rPr>
        <w:t xml:space="preserve">in turn causes </w:t>
      </w:r>
      <w:r w:rsidRPr="0024765E">
        <w:rPr>
          <w:rFonts w:ascii="Tahoma" w:hAnsi="Tahoma" w:cs="Tahoma"/>
          <w:sz w:val="22"/>
          <w:szCs w:val="22"/>
          <w:lang w:val="en-GB"/>
        </w:rPr>
        <w:t xml:space="preserve">copper plating </w:t>
      </w:r>
      <w:r w:rsidR="00A86B9B">
        <w:rPr>
          <w:rFonts w:ascii="Tahoma" w:hAnsi="Tahoma" w:cs="Tahoma"/>
          <w:sz w:val="22"/>
          <w:szCs w:val="22"/>
          <w:lang w:val="en-GB"/>
        </w:rPr>
        <w:t>and thus damage of critical moving parts like roller bearings as well as possible motor burn-out. This can in consequence trigger very high costs for compressor exchange and measures for system dehydration and acid catching.</w:t>
      </w:r>
    </w:p>
    <w:p w14:paraId="7C8EF430" w14:textId="77777777" w:rsidR="002D3949" w:rsidRDefault="002D3949" w:rsidP="002D3949">
      <w:pPr>
        <w:spacing w:line="360" w:lineRule="auto"/>
        <w:rPr>
          <w:rFonts w:ascii="Tahoma" w:hAnsi="Tahoma" w:cs="Tahoma"/>
          <w:sz w:val="22"/>
          <w:szCs w:val="22"/>
          <w:lang w:val="en-GB"/>
        </w:rPr>
      </w:pPr>
    </w:p>
    <w:p w14:paraId="133AC349" w14:textId="7A745093" w:rsidR="002D3949" w:rsidRPr="00F00B1F" w:rsidRDefault="002D3949" w:rsidP="002D3949">
      <w:pPr>
        <w:spacing w:line="360" w:lineRule="auto"/>
        <w:rPr>
          <w:rFonts w:ascii="Tahoma" w:hAnsi="Tahoma" w:cs="Tahoma"/>
          <w:sz w:val="22"/>
          <w:szCs w:val="22"/>
          <w:lang w:val="en-GB"/>
        </w:rPr>
      </w:pPr>
      <w:r w:rsidRPr="00F00B1F">
        <w:rPr>
          <w:rFonts w:ascii="Tahoma" w:hAnsi="Tahoma" w:cs="Tahoma"/>
          <w:b/>
          <w:sz w:val="22"/>
          <w:szCs w:val="22"/>
          <w:lang w:val="en-GB"/>
        </w:rPr>
        <w:t>Original BITZER Refrigeration Oils</w:t>
      </w:r>
      <w:r w:rsidRPr="00F00B1F">
        <w:rPr>
          <w:rFonts w:ascii="Tahoma" w:hAnsi="Tahoma" w:cs="Tahoma"/>
          <w:b/>
          <w:sz w:val="22"/>
          <w:szCs w:val="22"/>
          <w:lang w:val="en-GB"/>
        </w:rPr>
        <w:br/>
      </w:r>
      <w:r w:rsidRPr="00F00B1F">
        <w:rPr>
          <w:rFonts w:ascii="Tahoma" w:hAnsi="Tahoma" w:cs="Tahoma"/>
          <w:sz w:val="22"/>
          <w:szCs w:val="22"/>
          <w:lang w:val="en-GB"/>
        </w:rPr>
        <w:t xml:space="preserve">Original BITZER lubricants </w:t>
      </w:r>
      <w:r w:rsidR="00662CC7">
        <w:rPr>
          <w:rFonts w:ascii="Tahoma" w:hAnsi="Tahoma" w:cs="Tahoma"/>
          <w:sz w:val="22"/>
          <w:szCs w:val="22"/>
          <w:lang w:val="en-GB"/>
        </w:rPr>
        <w:t>feature lowest moisture content (lower than specified in standards) and specific properties</w:t>
      </w:r>
      <w:r w:rsidR="00662CC7" w:rsidRPr="00F00B1F">
        <w:rPr>
          <w:rFonts w:ascii="Tahoma" w:hAnsi="Tahoma" w:cs="Tahoma"/>
          <w:sz w:val="22"/>
          <w:szCs w:val="22"/>
          <w:lang w:val="en-GB"/>
        </w:rPr>
        <w:t xml:space="preserve"> </w:t>
      </w:r>
      <w:r w:rsidRPr="00F00B1F">
        <w:rPr>
          <w:rFonts w:ascii="Tahoma" w:hAnsi="Tahoma" w:cs="Tahoma"/>
          <w:sz w:val="22"/>
          <w:szCs w:val="22"/>
          <w:lang w:val="en-GB"/>
        </w:rPr>
        <w:t xml:space="preserve">optimised for BITZER compressors. Their chemical compatibility is extensively tested </w:t>
      </w:r>
      <w:r w:rsidR="00662CC7">
        <w:rPr>
          <w:rFonts w:ascii="Tahoma" w:hAnsi="Tahoma" w:cs="Tahoma"/>
          <w:sz w:val="22"/>
          <w:szCs w:val="22"/>
          <w:lang w:val="en-GB"/>
        </w:rPr>
        <w:t xml:space="preserve">including distinct compressor construction materials introduced for use with </w:t>
      </w:r>
      <w:r>
        <w:rPr>
          <w:rFonts w:ascii="Tahoma" w:hAnsi="Tahoma" w:cs="Tahoma"/>
          <w:sz w:val="22"/>
          <w:szCs w:val="22"/>
          <w:lang w:val="en-GB"/>
        </w:rPr>
        <w:t>the latest</w:t>
      </w:r>
      <w:r w:rsidRPr="00F00B1F">
        <w:rPr>
          <w:rFonts w:ascii="Tahoma" w:hAnsi="Tahoma" w:cs="Tahoma"/>
          <w:sz w:val="22"/>
          <w:szCs w:val="22"/>
          <w:lang w:val="en-GB"/>
        </w:rPr>
        <w:t xml:space="preserve"> low-GWP HFOs and HFO</w:t>
      </w:r>
      <w:r w:rsidR="00662CC7">
        <w:rPr>
          <w:rFonts w:ascii="Tahoma" w:hAnsi="Tahoma" w:cs="Tahoma"/>
          <w:sz w:val="22"/>
          <w:szCs w:val="22"/>
          <w:lang w:val="en-GB"/>
        </w:rPr>
        <w:t>/HFC</w:t>
      </w:r>
      <w:r>
        <w:rPr>
          <w:rFonts w:ascii="Tahoma" w:hAnsi="Tahoma" w:cs="Tahoma"/>
          <w:sz w:val="22"/>
          <w:szCs w:val="22"/>
          <w:lang w:val="en-GB"/>
        </w:rPr>
        <w:t xml:space="preserve"> </w:t>
      </w:r>
      <w:r w:rsidRPr="00F00B1F">
        <w:rPr>
          <w:rFonts w:ascii="Tahoma" w:hAnsi="Tahoma" w:cs="Tahoma"/>
          <w:sz w:val="22"/>
          <w:szCs w:val="22"/>
          <w:lang w:val="en-GB"/>
        </w:rPr>
        <w:t xml:space="preserve">blends. Due to their specific </w:t>
      </w:r>
      <w:proofErr w:type="spellStart"/>
      <w:r w:rsidRPr="00F00B1F">
        <w:rPr>
          <w:rFonts w:ascii="Tahoma" w:hAnsi="Tahoma" w:cs="Tahoma"/>
          <w:sz w:val="22"/>
          <w:szCs w:val="22"/>
          <w:lang w:val="en-GB"/>
        </w:rPr>
        <w:t>tribological</w:t>
      </w:r>
      <w:proofErr w:type="spellEnd"/>
      <w:r w:rsidRPr="00F00B1F">
        <w:rPr>
          <w:rFonts w:ascii="Tahoma" w:hAnsi="Tahoma" w:cs="Tahoma"/>
          <w:sz w:val="22"/>
          <w:szCs w:val="22"/>
          <w:lang w:val="en-GB"/>
        </w:rPr>
        <w:t xml:space="preserve"> characteristics, BITZER oils </w:t>
      </w:r>
      <w:r w:rsidR="00662CC7">
        <w:rPr>
          <w:rFonts w:ascii="Tahoma" w:hAnsi="Tahoma" w:cs="Tahoma"/>
          <w:sz w:val="22"/>
          <w:szCs w:val="22"/>
          <w:lang w:val="en-GB"/>
        </w:rPr>
        <w:t>guarantee highest</w:t>
      </w:r>
      <w:r w:rsidRPr="00F00B1F">
        <w:rPr>
          <w:rFonts w:ascii="Tahoma" w:hAnsi="Tahoma" w:cs="Tahoma"/>
          <w:sz w:val="22"/>
          <w:szCs w:val="22"/>
          <w:lang w:val="en-GB"/>
        </w:rPr>
        <w:t xml:space="preserve"> service life of the compressors. The outstanding lubricity and superior viscosity/temperature behaviour ensure reliable compressor operation and sufficient oil circulation in the circuit. BITZER Refrigeration Oils are subject to BITZER </w:t>
      </w:r>
      <w:r w:rsidRPr="0024765E">
        <w:rPr>
          <w:rFonts w:ascii="Tahoma" w:hAnsi="Tahoma" w:cs="Tahoma"/>
          <w:sz w:val="22"/>
          <w:szCs w:val="22"/>
          <w:lang w:val="en-GB"/>
        </w:rPr>
        <w:t>Quality Assurance</w:t>
      </w:r>
      <w:r w:rsidR="0024765E" w:rsidRPr="0024765E">
        <w:rPr>
          <w:rFonts w:ascii="Tahoma" w:hAnsi="Tahoma" w:cs="Tahoma"/>
          <w:sz w:val="22"/>
          <w:szCs w:val="22"/>
          <w:lang w:val="en-GB"/>
        </w:rPr>
        <w:t xml:space="preserve"> </w:t>
      </w:r>
      <w:r w:rsidRPr="0024765E">
        <w:rPr>
          <w:rFonts w:ascii="Tahoma" w:hAnsi="Tahoma" w:cs="Tahoma"/>
          <w:sz w:val="22"/>
          <w:szCs w:val="22"/>
          <w:lang w:val="en-GB"/>
        </w:rPr>
        <w:t>and</w:t>
      </w:r>
      <w:r w:rsidRPr="00F00B1F">
        <w:rPr>
          <w:rFonts w:ascii="Tahoma" w:hAnsi="Tahoma" w:cs="Tahoma"/>
          <w:sz w:val="22"/>
          <w:szCs w:val="22"/>
          <w:lang w:val="en-GB"/>
        </w:rPr>
        <w:t xml:space="preserve"> are delivered in metal packages which allow no moisture to ingress, even after longer periods of storage. Furthermore, safety data</w:t>
      </w:r>
      <w:r>
        <w:rPr>
          <w:rFonts w:ascii="Tahoma" w:hAnsi="Tahoma" w:cs="Tahoma"/>
          <w:sz w:val="22"/>
          <w:szCs w:val="22"/>
          <w:lang w:val="en-GB"/>
        </w:rPr>
        <w:t xml:space="preserve"> </w:t>
      </w:r>
      <w:r w:rsidRPr="00F00B1F">
        <w:rPr>
          <w:rFonts w:ascii="Tahoma" w:hAnsi="Tahoma" w:cs="Tahoma"/>
          <w:sz w:val="22"/>
          <w:szCs w:val="22"/>
          <w:lang w:val="en-GB"/>
        </w:rPr>
        <w:t xml:space="preserve">sheets are available as standard in several languages for all BITZER oils. </w:t>
      </w:r>
    </w:p>
    <w:p w14:paraId="50628615" w14:textId="77777777" w:rsidR="00C0372C" w:rsidRPr="002D3949" w:rsidRDefault="00C0372C" w:rsidP="00C0372C">
      <w:pPr>
        <w:spacing w:line="360" w:lineRule="auto"/>
        <w:rPr>
          <w:rFonts w:ascii="Tahoma" w:hAnsi="Tahoma" w:cs="Tahoma"/>
          <w:sz w:val="22"/>
          <w:szCs w:val="22"/>
          <w:lang w:val="en-GB"/>
        </w:rPr>
      </w:pPr>
    </w:p>
    <w:p w14:paraId="27EB99E9" w14:textId="5FDBCA6E" w:rsidR="00935286" w:rsidRPr="00F00B1F" w:rsidRDefault="002D3949" w:rsidP="002D3949">
      <w:pPr>
        <w:spacing w:line="360" w:lineRule="auto"/>
        <w:rPr>
          <w:rFonts w:ascii="Tahoma" w:hAnsi="Tahoma" w:cs="Tahoma"/>
          <w:sz w:val="22"/>
          <w:szCs w:val="22"/>
          <w:lang w:val="en-GB"/>
        </w:rPr>
      </w:pPr>
      <w:r w:rsidRPr="00F00B1F">
        <w:rPr>
          <w:rFonts w:ascii="Tahoma" w:hAnsi="Tahoma" w:cs="Tahoma"/>
          <w:b/>
          <w:sz w:val="22"/>
          <w:szCs w:val="22"/>
          <w:lang w:val="en-GB"/>
        </w:rPr>
        <w:t>Only originals are safe</w:t>
      </w:r>
      <w:r w:rsidRPr="00F00B1F">
        <w:rPr>
          <w:rFonts w:ascii="Tahoma" w:hAnsi="Tahoma" w:cs="Tahoma"/>
          <w:b/>
          <w:sz w:val="22"/>
          <w:szCs w:val="22"/>
          <w:lang w:val="en-GB"/>
        </w:rPr>
        <w:br/>
      </w:r>
      <w:r w:rsidRPr="00F00B1F">
        <w:rPr>
          <w:rFonts w:ascii="Tahoma" w:hAnsi="Tahoma" w:cs="Tahoma"/>
          <w:sz w:val="22"/>
          <w:szCs w:val="22"/>
          <w:lang w:val="en-GB"/>
        </w:rPr>
        <w:t xml:space="preserve">The specialist for refrigeration compressors condemns product piracy and warns against the associated risks. The use of counterfeit oils has a negative impact on the performance, safety and service life of BITZER compressors. Users should avoid these risks. In the end, the consequences of supposedly cheap forgeries are by far more expensive than the expected savings. </w:t>
      </w:r>
      <w:r w:rsidR="00133AEA" w:rsidRPr="00133AEA">
        <w:rPr>
          <w:rFonts w:ascii="Tahoma" w:hAnsi="Tahoma" w:cs="Tahoma"/>
          <w:sz w:val="22"/>
          <w:szCs w:val="22"/>
          <w:lang w:val="en-GB"/>
        </w:rPr>
        <w:t>The Original Refrigeration Oils certified by BITZER offer users more safety and have positive e</w:t>
      </w:r>
      <w:r w:rsidR="00133AEA">
        <w:rPr>
          <w:rFonts w:ascii="Tahoma" w:hAnsi="Tahoma" w:cs="Tahoma"/>
          <w:sz w:val="22"/>
          <w:szCs w:val="22"/>
          <w:lang w:val="en-GB"/>
        </w:rPr>
        <w:t xml:space="preserve">ffects on the </w:t>
      </w:r>
      <w:r w:rsidR="00133AEA">
        <w:rPr>
          <w:rFonts w:ascii="Tahoma" w:hAnsi="Tahoma" w:cs="Tahoma"/>
          <w:sz w:val="22"/>
          <w:szCs w:val="22"/>
          <w:lang w:val="en-GB"/>
        </w:rPr>
        <w:lastRenderedPageBreak/>
        <w:t>compressor’s life</w:t>
      </w:r>
      <w:r w:rsidRPr="00F00B1F">
        <w:rPr>
          <w:rFonts w:ascii="Tahoma" w:hAnsi="Tahoma" w:cs="Tahoma"/>
          <w:sz w:val="22"/>
          <w:szCs w:val="22"/>
          <w:lang w:val="en-GB"/>
        </w:rPr>
        <w:t>. Customers who have concerns about the origin of their lubricant are invited to contact their local BITZER representative for advice.</w:t>
      </w:r>
    </w:p>
    <w:p w14:paraId="147C38AB" w14:textId="58236B97" w:rsidR="00133AEA" w:rsidRDefault="00133AEA">
      <w:pPr>
        <w:rPr>
          <w:rFonts w:ascii="Tahoma" w:eastAsia="Calibri" w:hAnsi="Tahoma" w:cs="Tahoma"/>
          <w:sz w:val="22"/>
          <w:szCs w:val="22"/>
          <w:lang w:val="en-GB" w:eastAsia="en-US"/>
        </w:rPr>
      </w:pPr>
      <w:r>
        <w:rPr>
          <w:rFonts w:ascii="Tahoma" w:eastAsia="Calibri" w:hAnsi="Tahoma" w:cs="Tahoma"/>
          <w:sz w:val="22"/>
          <w:szCs w:val="22"/>
          <w:lang w:val="en-GB" w:eastAsia="en-US"/>
        </w:rPr>
        <w:br w:type="page"/>
      </w:r>
    </w:p>
    <w:p w14:paraId="7C96B45C" w14:textId="77777777" w:rsidR="00012854" w:rsidRPr="002D3949" w:rsidRDefault="00012854" w:rsidP="00012854">
      <w:pPr>
        <w:spacing w:line="360" w:lineRule="auto"/>
        <w:jc w:val="center"/>
        <w:rPr>
          <w:rFonts w:ascii="Tahoma" w:hAnsi="Tahoma" w:cs="Tahoma"/>
          <w:sz w:val="22"/>
          <w:szCs w:val="22"/>
          <w:lang w:val="en-US"/>
        </w:rPr>
      </w:pPr>
      <w:r w:rsidRPr="002D3949">
        <w:rPr>
          <w:rFonts w:ascii="Arial" w:hAnsi="Arial" w:cs="Tahoma"/>
          <w:sz w:val="22"/>
          <w:szCs w:val="22"/>
          <w:lang w:val="en-US"/>
        </w:rPr>
        <w:lastRenderedPageBreak/>
        <w:t>■</w:t>
      </w:r>
    </w:p>
    <w:p w14:paraId="3C922F20" w14:textId="77777777" w:rsidR="00012854" w:rsidRPr="002D3949" w:rsidRDefault="00012854" w:rsidP="00012854">
      <w:pPr>
        <w:spacing w:line="360" w:lineRule="auto"/>
        <w:rPr>
          <w:rFonts w:ascii="Tahoma" w:hAnsi="Tahoma" w:cs="Tahoma"/>
          <w:sz w:val="22"/>
          <w:szCs w:val="22"/>
          <w:lang w:val="en-US"/>
        </w:rPr>
      </w:pPr>
    </w:p>
    <w:p w14:paraId="4F26A249" w14:textId="72DA3DD3" w:rsidR="002D3949" w:rsidRDefault="002D3949" w:rsidP="002D3949">
      <w:pPr>
        <w:spacing w:line="360" w:lineRule="auto"/>
        <w:rPr>
          <w:rFonts w:ascii="Tahoma" w:hAnsi="Tahoma" w:cs="Tahoma"/>
          <w:sz w:val="20"/>
          <w:lang w:val="en-US"/>
        </w:rPr>
      </w:pPr>
      <w:r w:rsidRPr="00A3664B">
        <w:rPr>
          <w:rFonts w:ascii="Tahoma" w:hAnsi="Tahoma" w:cs="Tahoma"/>
          <w:sz w:val="20"/>
          <w:lang w:val="en-US"/>
        </w:rPr>
        <w:t xml:space="preserve">The BITZER Group is the world’s largest independent manufacturer of refrigeration compressors with sales companies and production sites for reciprocating, screw, and scroll compressors as well as </w:t>
      </w:r>
      <w:r>
        <w:rPr>
          <w:rFonts w:ascii="Tahoma" w:hAnsi="Tahoma" w:cs="Tahoma"/>
          <w:sz w:val="20"/>
          <w:lang w:val="en-US"/>
        </w:rPr>
        <w:t xml:space="preserve">heat exchangers and </w:t>
      </w:r>
      <w:r w:rsidRPr="00A3664B">
        <w:rPr>
          <w:rFonts w:ascii="Tahoma" w:hAnsi="Tahoma" w:cs="Tahoma"/>
          <w:sz w:val="20"/>
          <w:lang w:val="en-US"/>
        </w:rPr>
        <w:t xml:space="preserve">pressure vessels all over the globe. </w:t>
      </w:r>
      <w:r w:rsidRPr="003873CC">
        <w:rPr>
          <w:rFonts w:ascii="Tahoma" w:hAnsi="Tahoma" w:cs="Tahoma"/>
          <w:sz w:val="20"/>
          <w:lang w:val="en-US"/>
        </w:rPr>
        <w:t>In 201</w:t>
      </w:r>
      <w:r w:rsidR="0043368B">
        <w:rPr>
          <w:rFonts w:ascii="Tahoma" w:hAnsi="Tahoma" w:cs="Tahoma"/>
          <w:sz w:val="20"/>
          <w:lang w:val="en-US"/>
        </w:rPr>
        <w:t>6</w:t>
      </w:r>
      <w:r w:rsidRPr="003873CC">
        <w:rPr>
          <w:rFonts w:ascii="Tahoma" w:hAnsi="Tahoma" w:cs="Tahoma"/>
          <w:sz w:val="20"/>
          <w:lang w:val="en-US"/>
        </w:rPr>
        <w:t xml:space="preserve">, 3,400 </w:t>
      </w:r>
      <w:r>
        <w:rPr>
          <w:rFonts w:ascii="Tahoma" w:hAnsi="Tahoma" w:cs="Tahoma"/>
          <w:sz w:val="20"/>
          <w:lang w:val="en-US"/>
        </w:rPr>
        <w:t>e</w:t>
      </w:r>
      <w:r w:rsidR="0043368B">
        <w:rPr>
          <w:rFonts w:ascii="Tahoma" w:hAnsi="Tahoma" w:cs="Tahoma"/>
          <w:sz w:val="20"/>
          <w:lang w:val="en-US"/>
        </w:rPr>
        <w:t>mployees generated sales of €680</w:t>
      </w:r>
      <w:r w:rsidRPr="003873CC">
        <w:rPr>
          <w:rFonts w:ascii="Tahoma" w:hAnsi="Tahoma" w:cs="Tahoma"/>
          <w:sz w:val="20"/>
          <w:lang w:val="en-US"/>
        </w:rPr>
        <w:t xml:space="preserve"> million.</w:t>
      </w:r>
    </w:p>
    <w:p w14:paraId="182CA52F" w14:textId="77777777" w:rsidR="002D3949" w:rsidRDefault="002D3949" w:rsidP="002D3949">
      <w:pPr>
        <w:spacing w:line="360" w:lineRule="auto"/>
        <w:rPr>
          <w:rFonts w:ascii="Tahoma" w:hAnsi="Tahoma" w:cs="Tahoma"/>
          <w:sz w:val="20"/>
          <w:lang w:val="en-US"/>
        </w:rPr>
      </w:pPr>
    </w:p>
    <w:p w14:paraId="03C9CDAD" w14:textId="77777777" w:rsidR="002D3949" w:rsidRPr="006C54E8" w:rsidRDefault="002D3949" w:rsidP="002D3949">
      <w:pPr>
        <w:spacing w:line="360" w:lineRule="auto"/>
        <w:rPr>
          <w:rFonts w:ascii="Tahoma" w:hAnsi="Tahoma" w:cs="Tahoma"/>
          <w:b/>
          <w:sz w:val="22"/>
          <w:szCs w:val="22"/>
          <w:lang w:val="en-US"/>
        </w:rPr>
      </w:pPr>
      <w:r w:rsidRPr="006C54E8">
        <w:rPr>
          <w:rFonts w:ascii="Tahoma" w:hAnsi="Tahoma" w:cs="Tahoma"/>
          <w:b/>
          <w:sz w:val="22"/>
          <w:szCs w:val="22"/>
          <w:lang w:val="en-US"/>
        </w:rPr>
        <w:t>Overview of images</w:t>
      </w:r>
    </w:p>
    <w:p w14:paraId="6FE411E7" w14:textId="77777777" w:rsidR="004340B2" w:rsidRPr="002D3949" w:rsidRDefault="002D3949" w:rsidP="002D3949">
      <w:pPr>
        <w:tabs>
          <w:tab w:val="left" w:pos="6804"/>
        </w:tabs>
        <w:spacing w:line="360" w:lineRule="auto"/>
        <w:rPr>
          <w:rFonts w:ascii="Tahoma" w:hAnsi="Tahoma" w:cs="Tahoma"/>
          <w:sz w:val="22"/>
          <w:szCs w:val="22"/>
          <w:lang w:val="en-US"/>
        </w:rPr>
      </w:pPr>
      <w:r w:rsidRPr="006C54E8">
        <w:rPr>
          <w:rFonts w:ascii="Tahoma" w:hAnsi="Tahoma"/>
          <w:color w:val="000000"/>
          <w:sz w:val="22"/>
          <w:lang w:val="en-US"/>
        </w:rPr>
        <w:t>Images may only be used for editorial purposes. This usage is free of charge if "Photo: BITZER" is given as the source and a complimentary copy is forwarded to us. Changes to the images – apart from cropping to the main motif – are not permitted.</w:t>
      </w:r>
    </w:p>
    <w:p w14:paraId="1B8FC3A1" w14:textId="77777777" w:rsidR="00C0372C" w:rsidRPr="009741CB" w:rsidRDefault="009741CB" w:rsidP="00C0372C">
      <w:pPr>
        <w:spacing w:line="360" w:lineRule="auto"/>
        <w:rPr>
          <w:rFonts w:ascii="Tahoma" w:hAnsi="Tahoma"/>
          <w:sz w:val="22"/>
          <w:lang w:val="en-US" w:bidi="de-DE"/>
        </w:rPr>
      </w:pPr>
      <w:r w:rsidRPr="009741CB">
        <w:rPr>
          <w:rFonts w:ascii="Tahoma" w:hAnsi="Tahoma"/>
          <w:noProof/>
          <w:sz w:val="22"/>
          <w:lang w:eastAsia="zh-CN"/>
        </w:rPr>
        <w:drawing>
          <wp:inline distT="0" distB="0" distL="0" distR="0" wp14:anchorId="18109F09" wp14:editId="50B1EC24">
            <wp:extent cx="6282690" cy="4189769"/>
            <wp:effectExtent l="0" t="0" r="0" b="0"/>
            <wp:docPr id="3" name="Grafik 3" descr="K:\mbd\PR\Public_Relations\Presse_2017\BITZER_INT\Spare_Parts_Oil\PI\EN\Image_1_BITZER_Original_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bd\PR\Public_Relations\Presse_2017\BITZER_INT\Spare_Parts_Oil\PI\EN\Image_1_BITZER_Original_Oi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2690" cy="4189769"/>
                    </a:xfrm>
                    <a:prstGeom prst="rect">
                      <a:avLst/>
                    </a:prstGeom>
                    <a:noFill/>
                    <a:ln>
                      <a:noFill/>
                    </a:ln>
                  </pic:spPr>
                </pic:pic>
              </a:graphicData>
            </a:graphic>
          </wp:inline>
        </w:drawing>
      </w:r>
    </w:p>
    <w:p w14:paraId="7550C2F0" w14:textId="77777777" w:rsidR="00F63932" w:rsidRDefault="00F63932" w:rsidP="00582B70">
      <w:pPr>
        <w:spacing w:line="360" w:lineRule="auto"/>
        <w:rPr>
          <w:rFonts w:ascii="Tahoma" w:hAnsi="Tahoma" w:cs="Tahoma"/>
          <w:sz w:val="22"/>
          <w:szCs w:val="22"/>
          <w:lang w:val="en-GB"/>
        </w:rPr>
      </w:pPr>
    </w:p>
    <w:p w14:paraId="36536E05" w14:textId="77777777" w:rsidR="00582B70" w:rsidRPr="00F00B1F" w:rsidRDefault="00582B70" w:rsidP="00582B70">
      <w:pPr>
        <w:spacing w:line="360" w:lineRule="auto"/>
        <w:rPr>
          <w:rFonts w:ascii="Tahoma" w:hAnsi="Tahoma" w:cs="Tahoma"/>
          <w:sz w:val="22"/>
          <w:szCs w:val="22"/>
          <w:lang w:val="en-GB"/>
        </w:rPr>
      </w:pPr>
      <w:r w:rsidRPr="00F00B1F">
        <w:rPr>
          <w:rFonts w:ascii="Tahoma" w:hAnsi="Tahoma" w:cs="Tahoma"/>
          <w:sz w:val="22"/>
          <w:szCs w:val="22"/>
          <w:lang w:val="en-GB"/>
        </w:rPr>
        <w:t>Image 1: Users should always use original oils. These are specifically designed for BITZER compressors and meet the highest standards</w:t>
      </w:r>
    </w:p>
    <w:p w14:paraId="39B080F8" w14:textId="77777777" w:rsidR="00C0372C" w:rsidRDefault="00731F02" w:rsidP="00C0372C">
      <w:pPr>
        <w:spacing w:line="360" w:lineRule="auto"/>
        <w:rPr>
          <w:rFonts w:ascii="Tahoma" w:hAnsi="Tahoma" w:cs="Tahoma"/>
          <w:sz w:val="22"/>
          <w:szCs w:val="22"/>
          <w:lang w:bidi="de-DE"/>
        </w:rPr>
      </w:pPr>
      <w:r w:rsidRPr="00731F02">
        <w:rPr>
          <w:rFonts w:ascii="Tahoma" w:hAnsi="Tahoma" w:cs="Tahoma"/>
          <w:noProof/>
          <w:sz w:val="22"/>
          <w:szCs w:val="22"/>
          <w:lang w:eastAsia="zh-CN"/>
        </w:rPr>
        <w:lastRenderedPageBreak/>
        <w:drawing>
          <wp:inline distT="0" distB="0" distL="0" distR="0" wp14:anchorId="54BD130B" wp14:editId="74907166">
            <wp:extent cx="6282690" cy="4189769"/>
            <wp:effectExtent l="0" t="0" r="0" b="0"/>
            <wp:docPr id="2" name="Grafik 2" descr="K:\mbd\PR\Public_Relations\Presse_2017\BITZER_INT\Spare_Parts_Oil\PI\EN\Image_2_BITZER_Original_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bd\PR\Public_Relations\Presse_2017\BITZER_INT\Spare_Parts_Oil\PI\EN\Image_2_BITZER_Original_Oi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2690" cy="4189769"/>
                    </a:xfrm>
                    <a:prstGeom prst="rect">
                      <a:avLst/>
                    </a:prstGeom>
                    <a:noFill/>
                    <a:ln>
                      <a:noFill/>
                    </a:ln>
                  </pic:spPr>
                </pic:pic>
              </a:graphicData>
            </a:graphic>
          </wp:inline>
        </w:drawing>
      </w:r>
    </w:p>
    <w:p w14:paraId="43508B0D" w14:textId="77777777" w:rsidR="00C0372C" w:rsidRDefault="00C0372C" w:rsidP="00C0372C">
      <w:pPr>
        <w:spacing w:line="360" w:lineRule="auto"/>
        <w:rPr>
          <w:rFonts w:ascii="Tahoma" w:hAnsi="Tahoma" w:cs="Tahoma"/>
          <w:sz w:val="22"/>
          <w:szCs w:val="22"/>
          <w:lang w:bidi="de-DE"/>
        </w:rPr>
      </w:pPr>
    </w:p>
    <w:p w14:paraId="03F34D37" w14:textId="77777777" w:rsidR="00C0372C" w:rsidRPr="00582B70" w:rsidRDefault="00582B70" w:rsidP="00582B70">
      <w:pPr>
        <w:spacing w:line="360" w:lineRule="auto"/>
        <w:rPr>
          <w:rFonts w:ascii="Tahoma" w:hAnsi="Tahoma" w:cs="Tahoma"/>
          <w:sz w:val="22"/>
          <w:szCs w:val="22"/>
          <w:lang w:val="en-US" w:bidi="de-DE"/>
        </w:rPr>
      </w:pPr>
      <w:r w:rsidRPr="00F00B1F">
        <w:rPr>
          <w:rFonts w:ascii="Tahoma" w:hAnsi="Tahoma" w:cs="Tahoma"/>
          <w:sz w:val="22"/>
          <w:szCs w:val="22"/>
          <w:lang w:val="en-GB"/>
        </w:rPr>
        <w:t xml:space="preserve">Image </w:t>
      </w:r>
      <w:r>
        <w:rPr>
          <w:rFonts w:ascii="Tahoma" w:hAnsi="Tahoma" w:cs="Tahoma"/>
          <w:sz w:val="22"/>
          <w:szCs w:val="22"/>
          <w:lang w:val="en-GB"/>
        </w:rPr>
        <w:t>2</w:t>
      </w:r>
      <w:r w:rsidRPr="00F00B1F">
        <w:rPr>
          <w:rFonts w:ascii="Tahoma" w:hAnsi="Tahoma" w:cs="Tahoma"/>
          <w:sz w:val="22"/>
          <w:szCs w:val="22"/>
          <w:lang w:val="en-GB"/>
        </w:rPr>
        <w:t>: BSE32 matches the use of HFKW and HFO refrigerants in BITZER reciprocating compressors, whereas BSE170 is used in BITZER screw compressors</w:t>
      </w:r>
      <w:r w:rsidRPr="00582B70">
        <w:rPr>
          <w:rFonts w:ascii="Tahoma" w:hAnsi="Tahoma" w:cs="Tahoma"/>
          <w:sz w:val="22"/>
          <w:szCs w:val="22"/>
          <w:lang w:val="en-US" w:bidi="de-DE"/>
        </w:rPr>
        <w:t xml:space="preserve"> </w:t>
      </w:r>
      <w:r w:rsidR="00C0372C" w:rsidRPr="00582B70">
        <w:rPr>
          <w:rFonts w:ascii="Tahoma" w:hAnsi="Tahoma" w:cs="Tahoma"/>
          <w:sz w:val="22"/>
          <w:szCs w:val="22"/>
          <w:lang w:val="en-US" w:bidi="de-DE"/>
        </w:rPr>
        <w:br w:type="page"/>
      </w:r>
    </w:p>
    <w:p w14:paraId="27E5E224" w14:textId="77777777" w:rsidR="00C0372C" w:rsidRDefault="00A02427" w:rsidP="00C0372C">
      <w:pPr>
        <w:spacing w:line="360" w:lineRule="auto"/>
        <w:rPr>
          <w:rFonts w:ascii="Tahoma" w:hAnsi="Tahoma" w:cs="Tahoma"/>
          <w:sz w:val="22"/>
          <w:szCs w:val="22"/>
          <w:lang w:bidi="de-DE"/>
        </w:rPr>
      </w:pPr>
      <w:r w:rsidRPr="00A02427">
        <w:rPr>
          <w:rFonts w:ascii="Tahoma" w:hAnsi="Tahoma" w:cs="Tahoma"/>
          <w:noProof/>
          <w:sz w:val="22"/>
          <w:szCs w:val="22"/>
          <w:lang w:eastAsia="zh-CN"/>
        </w:rPr>
        <w:lastRenderedPageBreak/>
        <w:drawing>
          <wp:inline distT="0" distB="0" distL="0" distR="0" wp14:anchorId="645B3F2D" wp14:editId="1B939B8F">
            <wp:extent cx="6282690" cy="4189769"/>
            <wp:effectExtent l="0" t="0" r="0" b="0"/>
            <wp:docPr id="8" name="Grafik 8" descr="K:\mbd\PR\Public_Relations\Presse_2017\BITZER_INT\Spare_Parts_Oil\PI\EN\Image_3_BITZER_Original_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bd\PR\Public_Relations\Presse_2017\BITZER_INT\Spare_Parts_Oil\PI\EN\Image_3_BITZER_Original_Oil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2690" cy="4189769"/>
                    </a:xfrm>
                    <a:prstGeom prst="rect">
                      <a:avLst/>
                    </a:prstGeom>
                    <a:noFill/>
                    <a:ln>
                      <a:noFill/>
                    </a:ln>
                  </pic:spPr>
                </pic:pic>
              </a:graphicData>
            </a:graphic>
          </wp:inline>
        </w:drawing>
      </w:r>
    </w:p>
    <w:p w14:paraId="39214A88" w14:textId="77777777" w:rsidR="00C0372C" w:rsidRDefault="00C0372C" w:rsidP="00C0372C">
      <w:pPr>
        <w:spacing w:line="360" w:lineRule="auto"/>
        <w:rPr>
          <w:rFonts w:ascii="Tahoma" w:hAnsi="Tahoma" w:cs="Tahoma"/>
          <w:sz w:val="22"/>
          <w:szCs w:val="22"/>
          <w:lang w:bidi="de-DE"/>
        </w:rPr>
      </w:pPr>
    </w:p>
    <w:p w14:paraId="4D3519DF" w14:textId="77777777" w:rsidR="00582B70" w:rsidRPr="00582B70" w:rsidRDefault="00582B70" w:rsidP="00582B70">
      <w:pPr>
        <w:spacing w:line="360" w:lineRule="auto"/>
        <w:rPr>
          <w:rFonts w:ascii="Tahoma" w:hAnsi="Tahoma" w:cs="Tahoma"/>
          <w:sz w:val="22"/>
          <w:szCs w:val="22"/>
          <w:lang w:val="en-GB"/>
        </w:rPr>
      </w:pPr>
      <w:r w:rsidRPr="00582B70">
        <w:rPr>
          <w:rFonts w:ascii="Tahoma" w:hAnsi="Tahoma" w:cs="Tahoma"/>
          <w:sz w:val="22"/>
          <w:szCs w:val="22"/>
          <w:lang w:val="en-GB"/>
        </w:rPr>
        <w:t>Image 3: The vapour-tight packaging (here: caps of BSE32 and BSE170, used in Europe) gives evidence of the oil being a BITZER Original</w:t>
      </w:r>
    </w:p>
    <w:p w14:paraId="092E7162" w14:textId="77777777" w:rsidR="00196533" w:rsidRPr="00582B70" w:rsidRDefault="00196533">
      <w:pPr>
        <w:rPr>
          <w:rFonts w:ascii="Tahoma" w:hAnsi="Tahoma" w:cs="Tahoma"/>
          <w:sz w:val="22"/>
          <w:szCs w:val="22"/>
          <w:lang w:val="en-US" w:bidi="de-DE"/>
        </w:rPr>
      </w:pPr>
      <w:r w:rsidRPr="00582B70">
        <w:rPr>
          <w:rFonts w:ascii="Tahoma" w:hAnsi="Tahoma" w:cs="Tahoma"/>
          <w:sz w:val="22"/>
          <w:szCs w:val="22"/>
          <w:lang w:val="en-US" w:bidi="de-DE"/>
        </w:rPr>
        <w:br w:type="page"/>
      </w:r>
    </w:p>
    <w:p w14:paraId="55C06942" w14:textId="77777777" w:rsidR="00196533" w:rsidRDefault="00196533" w:rsidP="00C0372C">
      <w:pPr>
        <w:spacing w:line="360" w:lineRule="auto"/>
        <w:rPr>
          <w:rFonts w:ascii="Tahoma" w:hAnsi="Tahoma" w:cs="Tahoma"/>
          <w:sz w:val="22"/>
          <w:szCs w:val="22"/>
          <w:lang w:bidi="de-DE"/>
        </w:rPr>
      </w:pPr>
      <w:r w:rsidRPr="00196533">
        <w:rPr>
          <w:rFonts w:ascii="Tahoma" w:hAnsi="Tahoma" w:cs="Tahoma"/>
          <w:noProof/>
          <w:sz w:val="22"/>
          <w:szCs w:val="22"/>
          <w:lang w:eastAsia="zh-CN"/>
        </w:rPr>
        <w:drawing>
          <wp:inline distT="0" distB="0" distL="0" distR="0" wp14:anchorId="08C37A3F" wp14:editId="4E356654">
            <wp:extent cx="3267075" cy="4896883"/>
            <wp:effectExtent l="0" t="0" r="0" b="0"/>
            <wp:docPr id="7" name="Grafik 7" descr="K:\mbd\PR\Public_Relations\Presse_2017\BITZER_INT\Spare_Parts_Oil\PI\DE\Bild_4_BITZER_Original_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bd\PR\Public_Relations\Presse_2017\BITZER_INT\Spare_Parts_Oil\PI\DE\Bild_4_BITZER_Original_Oil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8042" cy="4898333"/>
                    </a:xfrm>
                    <a:prstGeom prst="rect">
                      <a:avLst/>
                    </a:prstGeom>
                    <a:noFill/>
                    <a:ln>
                      <a:noFill/>
                    </a:ln>
                  </pic:spPr>
                </pic:pic>
              </a:graphicData>
            </a:graphic>
          </wp:inline>
        </w:drawing>
      </w:r>
    </w:p>
    <w:p w14:paraId="5192ECB5" w14:textId="77777777" w:rsidR="00D84DEE" w:rsidRDefault="00D84DEE" w:rsidP="00C0372C">
      <w:pPr>
        <w:spacing w:line="360" w:lineRule="auto"/>
        <w:rPr>
          <w:rFonts w:ascii="Tahoma" w:hAnsi="Tahoma" w:cs="Tahoma"/>
          <w:sz w:val="22"/>
          <w:szCs w:val="22"/>
          <w:lang w:bidi="de-DE"/>
        </w:rPr>
      </w:pPr>
    </w:p>
    <w:p w14:paraId="0C8FAC88" w14:textId="77777777" w:rsidR="00582B70" w:rsidRPr="00582B70" w:rsidRDefault="00582B70" w:rsidP="00582B70">
      <w:pPr>
        <w:spacing w:line="360" w:lineRule="auto"/>
        <w:rPr>
          <w:rFonts w:ascii="Tahoma" w:hAnsi="Tahoma" w:cs="Tahoma"/>
          <w:sz w:val="22"/>
          <w:szCs w:val="22"/>
          <w:lang w:val="en-GB"/>
        </w:rPr>
      </w:pPr>
      <w:r w:rsidRPr="00582B70">
        <w:rPr>
          <w:rFonts w:ascii="Tahoma" w:hAnsi="Tahoma" w:cs="Tahoma"/>
          <w:sz w:val="22"/>
          <w:szCs w:val="22"/>
          <w:lang w:val="en-GB"/>
        </w:rPr>
        <w:t xml:space="preserve">Image 4: The warning labels should always be taken special note of </w:t>
      </w:r>
    </w:p>
    <w:p w14:paraId="7EDA8989" w14:textId="77777777" w:rsidR="00196533" w:rsidRPr="00582B70" w:rsidRDefault="00196533" w:rsidP="00582B70">
      <w:pPr>
        <w:spacing w:line="360" w:lineRule="auto"/>
        <w:rPr>
          <w:rFonts w:ascii="Tahoma" w:hAnsi="Tahoma" w:cs="Tahoma"/>
          <w:sz w:val="22"/>
          <w:szCs w:val="22"/>
          <w:lang w:val="en-GB" w:bidi="de-DE"/>
        </w:rPr>
      </w:pPr>
    </w:p>
    <w:sectPr w:rsidR="00196533" w:rsidRPr="00582B70" w:rsidSect="00D62828">
      <w:headerReference w:type="default" r:id="rId12"/>
      <w:footerReference w:type="default" r:id="rId13"/>
      <w:headerReference w:type="first" r:id="rId14"/>
      <w:footerReference w:type="first" r:id="rId15"/>
      <w:pgSz w:w="11906" w:h="16838" w:code="9"/>
      <w:pgMar w:top="1418" w:right="765" w:bottom="2552" w:left="1247" w:header="709" w:footer="709"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BE2B3" w14:textId="77777777" w:rsidR="00D23199" w:rsidRDefault="00D23199">
      <w:r>
        <w:separator/>
      </w:r>
    </w:p>
  </w:endnote>
  <w:endnote w:type="continuationSeparator" w:id="0">
    <w:p w14:paraId="3CE880A5" w14:textId="77777777" w:rsidR="00D23199" w:rsidRDefault="00D2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F0808" w14:textId="77777777" w:rsidR="00FE50F6" w:rsidRPr="00956199" w:rsidRDefault="00FE50F6" w:rsidP="0041051A">
    <w:pPr>
      <w:framePr w:w="3866" w:h="1574" w:hRule="exact" w:hSpace="180" w:wrap="around" w:vAnchor="text" w:hAnchor="page" w:x="7531" w:y="-1152"/>
      <w:rPr>
        <w:rFonts w:ascii="Tahoma" w:hAnsi="Tahoma" w:cs="Tahoma"/>
        <w:b/>
        <w:w w:val="97"/>
        <w:sz w:val="14"/>
      </w:rPr>
    </w:pPr>
    <w:r w:rsidRPr="00956199">
      <w:rPr>
        <w:rFonts w:ascii="Tahoma" w:hAnsi="Tahoma" w:cs="Tahoma"/>
        <w:b/>
        <w:w w:val="97"/>
        <w:sz w:val="14"/>
      </w:rPr>
      <w:t>Sitz der Gesellschaft</w:t>
    </w:r>
    <w:r w:rsidRPr="00F251F9">
      <w:rPr>
        <w:rFonts w:ascii="Tahoma" w:hAnsi="Tahoma" w:cs="Tahoma"/>
        <w:b/>
        <w:w w:val="97"/>
        <w:sz w:val="12"/>
        <w:szCs w:val="12"/>
      </w:rPr>
      <w:t xml:space="preserve"> </w:t>
    </w:r>
    <w:r w:rsidRPr="000D2F9F">
      <w:rPr>
        <w:rFonts w:ascii="Tahoma" w:hAnsi="Tahoma" w:cs="Tahoma"/>
        <w:b/>
        <w:spacing w:val="-20"/>
        <w:w w:val="97"/>
        <w:sz w:val="14"/>
        <w:szCs w:val="14"/>
      </w:rPr>
      <w:t>//</w:t>
    </w:r>
    <w:r>
      <w:rPr>
        <w:rFonts w:ascii="Tahoma" w:hAnsi="Tahoma" w:cs="Tahoma"/>
        <w:b/>
        <w:w w:val="97"/>
        <w:sz w:val="14"/>
      </w:rPr>
      <w:t xml:space="preserve"> </w:t>
    </w:r>
    <w:r w:rsidRPr="00956199">
      <w:rPr>
        <w:rFonts w:ascii="Tahoma" w:hAnsi="Tahoma" w:cs="Tahoma"/>
        <w:b/>
        <w:w w:val="97"/>
        <w:sz w:val="14"/>
      </w:rPr>
      <w:t>Registered Office: Sindelfingen</w:t>
    </w:r>
  </w:p>
  <w:p w14:paraId="1C23EEC1" w14:textId="77777777" w:rsidR="00FE50F6" w:rsidRPr="00956199" w:rsidRDefault="00FE50F6" w:rsidP="0041051A">
    <w:pPr>
      <w:framePr w:w="3866" w:h="1574" w:hRule="exact" w:hSpace="180" w:wrap="around" w:vAnchor="text" w:hAnchor="page" w:x="7531" w:y="-1152"/>
      <w:rPr>
        <w:rFonts w:ascii="Tahoma" w:hAnsi="Tahoma" w:cs="Tahoma"/>
        <w:b/>
        <w:w w:val="97"/>
        <w:sz w:val="14"/>
      </w:rPr>
    </w:pPr>
    <w:r w:rsidRPr="00956199">
      <w:rPr>
        <w:rFonts w:ascii="Tahoma" w:hAnsi="Tahoma" w:cs="Tahoma"/>
        <w:b/>
        <w:w w:val="97"/>
        <w:sz w:val="14"/>
      </w:rPr>
      <w:t>Amtsgericht</w:t>
    </w:r>
    <w:r w:rsidRPr="00F251F9">
      <w:rPr>
        <w:rFonts w:ascii="Tahoma" w:hAnsi="Tahoma" w:cs="Tahoma"/>
        <w:b/>
        <w:w w:val="97"/>
        <w:sz w:val="12"/>
        <w:szCs w:val="12"/>
      </w:rPr>
      <w:t xml:space="preserve"> </w:t>
    </w:r>
    <w:r w:rsidRPr="000D2F9F">
      <w:rPr>
        <w:rFonts w:ascii="Tahoma" w:hAnsi="Tahoma" w:cs="Tahoma"/>
        <w:b/>
        <w:spacing w:val="-20"/>
        <w:w w:val="97"/>
        <w:sz w:val="14"/>
        <w:szCs w:val="14"/>
      </w:rPr>
      <w:t>//</w:t>
    </w:r>
    <w:r>
      <w:rPr>
        <w:rFonts w:ascii="Tahoma" w:hAnsi="Tahoma" w:cs="Tahoma"/>
        <w:b/>
        <w:w w:val="97"/>
        <w:sz w:val="14"/>
      </w:rPr>
      <w:t xml:space="preserve"> </w:t>
    </w:r>
    <w:proofErr w:type="spellStart"/>
    <w:r w:rsidRPr="00956199">
      <w:rPr>
        <w:rFonts w:ascii="Tahoma" w:hAnsi="Tahoma" w:cs="Tahoma"/>
        <w:b/>
        <w:w w:val="97"/>
        <w:sz w:val="14"/>
      </w:rPr>
      <w:t>Local</w:t>
    </w:r>
    <w:proofErr w:type="spellEnd"/>
    <w:r w:rsidRPr="00956199">
      <w:rPr>
        <w:rFonts w:ascii="Tahoma" w:hAnsi="Tahoma" w:cs="Tahoma"/>
        <w:b/>
        <w:w w:val="97"/>
        <w:sz w:val="14"/>
      </w:rPr>
      <w:t xml:space="preserve"> Court</w:t>
    </w:r>
    <w:r>
      <w:rPr>
        <w:rFonts w:ascii="Tahoma" w:hAnsi="Tahoma" w:cs="Tahoma"/>
        <w:b/>
        <w:w w:val="97"/>
        <w:sz w:val="14"/>
      </w:rPr>
      <w:t>:</w:t>
    </w:r>
    <w:r w:rsidRPr="00956199">
      <w:rPr>
        <w:rFonts w:ascii="Tahoma" w:hAnsi="Tahoma" w:cs="Tahoma"/>
        <w:b/>
        <w:w w:val="97"/>
        <w:sz w:val="14"/>
      </w:rPr>
      <w:t xml:space="preserve"> Stuttgart, HRB 240845</w:t>
    </w:r>
  </w:p>
  <w:p w14:paraId="298B1F68" w14:textId="77777777" w:rsidR="00FE50F6" w:rsidRDefault="00FE50F6" w:rsidP="0041051A">
    <w:pPr>
      <w:framePr w:w="3866" w:h="1574" w:hRule="exact" w:hSpace="180" w:wrap="around" w:vAnchor="text" w:hAnchor="page" w:x="7531" w:y="-1152"/>
      <w:rPr>
        <w:rFonts w:ascii="Tahoma" w:hAnsi="Tahoma" w:cs="Tahoma"/>
        <w:w w:val="97"/>
        <w:sz w:val="14"/>
      </w:rPr>
    </w:pPr>
    <w:r>
      <w:rPr>
        <w:rFonts w:ascii="Tahoma" w:hAnsi="Tahoma" w:cs="Tahoma"/>
        <w:w w:val="97"/>
        <w:sz w:val="14"/>
      </w:rPr>
      <w:t>Deutsche Bank AG, Stuttgart</w:t>
    </w:r>
  </w:p>
  <w:p w14:paraId="5940A296" w14:textId="77777777" w:rsidR="00FE50F6" w:rsidRDefault="00FE50F6" w:rsidP="0041051A">
    <w:pPr>
      <w:framePr w:w="3866" w:h="1574" w:hRule="exact" w:hSpace="180" w:wrap="around" w:vAnchor="text" w:hAnchor="page" w:x="7531" w:y="-1152"/>
      <w:rPr>
        <w:rFonts w:ascii="Tahoma" w:hAnsi="Tahoma" w:cs="Tahoma"/>
        <w:w w:val="97"/>
        <w:sz w:val="8"/>
        <w:szCs w:val="8"/>
      </w:rPr>
    </w:pPr>
    <w:r>
      <w:rPr>
        <w:rFonts w:ascii="Tahoma" w:eastAsia="SimSun" w:hAnsi="Tahoma" w:cs="Tahoma"/>
        <w:w w:val="97"/>
        <w:sz w:val="14"/>
        <w:szCs w:val="14"/>
        <w:lang w:eastAsia="zh-CN"/>
      </w:rPr>
      <w:t xml:space="preserve">IBAN: </w:t>
    </w:r>
    <w:r w:rsidRPr="00FD7436">
      <w:rPr>
        <w:rFonts w:ascii="Tahoma" w:eastAsia="SimSun" w:hAnsi="Tahoma" w:cs="Tahoma"/>
        <w:w w:val="97"/>
        <w:sz w:val="14"/>
        <w:szCs w:val="14"/>
        <w:lang w:eastAsia="zh-CN"/>
      </w:rPr>
      <w:t>DE08600700700051438000</w:t>
    </w:r>
  </w:p>
  <w:p w14:paraId="1FAA2B1D" w14:textId="77777777" w:rsidR="00FE50F6" w:rsidRDefault="00FE50F6" w:rsidP="0041051A">
    <w:pPr>
      <w:framePr w:w="3866" w:h="1574" w:hRule="exact" w:hSpace="180" w:wrap="around" w:vAnchor="text" w:hAnchor="page" w:x="7531" w:y="-1152"/>
      <w:rPr>
        <w:rFonts w:ascii="Tahoma" w:hAnsi="Tahoma" w:cs="Tahoma"/>
        <w:w w:val="97"/>
        <w:sz w:val="14"/>
      </w:rPr>
    </w:pPr>
    <w:r>
      <w:rPr>
        <w:rFonts w:ascii="Tahoma" w:eastAsia="SimSun" w:hAnsi="Tahoma" w:cs="Tahoma"/>
        <w:w w:val="97"/>
        <w:sz w:val="14"/>
        <w:szCs w:val="14"/>
        <w:lang w:eastAsia="zh-CN"/>
      </w:rPr>
      <w:t xml:space="preserve">BIC/Swift-Code: </w:t>
    </w:r>
    <w:r w:rsidRPr="00FD7436">
      <w:rPr>
        <w:rFonts w:ascii="Tahoma" w:eastAsia="SimSun" w:hAnsi="Tahoma" w:cs="Tahoma"/>
        <w:w w:val="97"/>
        <w:sz w:val="14"/>
        <w:szCs w:val="14"/>
        <w:lang w:eastAsia="zh-CN"/>
      </w:rPr>
      <w:t>DEUTDESSXXX</w:t>
    </w:r>
    <w:r>
      <w:rPr>
        <w:rFonts w:ascii="Tahoma" w:eastAsia="SimSun" w:hAnsi="Tahoma" w:cs="Tahoma"/>
        <w:w w:val="97"/>
        <w:sz w:val="14"/>
        <w:szCs w:val="14"/>
        <w:lang w:eastAsia="zh-CN"/>
      </w:rPr>
      <w:t xml:space="preserve"> </w:t>
    </w:r>
  </w:p>
  <w:p w14:paraId="5E44AA1C" w14:textId="77777777" w:rsidR="00FE50F6" w:rsidRDefault="00FE50F6" w:rsidP="0041051A">
    <w:pPr>
      <w:framePr w:w="3866" w:h="1574" w:hRule="exact" w:hSpace="180" w:wrap="around" w:vAnchor="text" w:hAnchor="page" w:x="7531" w:y="-1152"/>
      <w:rPr>
        <w:rFonts w:ascii="Tahoma" w:eastAsia="SimSun" w:hAnsi="Tahoma" w:cs="Tahoma"/>
        <w:w w:val="97"/>
        <w:sz w:val="8"/>
        <w:szCs w:val="8"/>
        <w:lang w:eastAsia="zh-CN"/>
      </w:rPr>
    </w:pPr>
    <w:r w:rsidRPr="00956199">
      <w:rPr>
        <w:rFonts w:ascii="Tahoma" w:hAnsi="Tahoma" w:cs="Tahoma"/>
        <w:w w:val="97"/>
        <w:sz w:val="14"/>
      </w:rPr>
      <w:t>Landesbank Baden-Württemberg</w:t>
    </w:r>
    <w:r>
      <w:rPr>
        <w:rFonts w:ascii="Tahoma" w:hAnsi="Tahoma" w:cs="Tahoma"/>
        <w:w w:val="97"/>
        <w:sz w:val="14"/>
      </w:rPr>
      <w:br/>
      <w:t xml:space="preserve">IBAN: </w:t>
    </w:r>
    <w:r w:rsidRPr="00FD7436">
      <w:rPr>
        <w:rFonts w:ascii="Tahoma" w:eastAsia="SimSun" w:hAnsi="Tahoma" w:cs="Tahoma"/>
        <w:w w:val="97"/>
        <w:sz w:val="14"/>
        <w:szCs w:val="14"/>
        <w:lang w:eastAsia="zh-CN"/>
      </w:rPr>
      <w:t>DE63600501010001365555</w:t>
    </w:r>
  </w:p>
  <w:p w14:paraId="0B3EE551" w14:textId="77777777" w:rsidR="00FE50F6" w:rsidRPr="00B1382E" w:rsidRDefault="00FE50F6" w:rsidP="0041051A">
    <w:pPr>
      <w:framePr w:w="3866" w:h="1574" w:hRule="exact" w:hSpace="180" w:wrap="around" w:vAnchor="text" w:hAnchor="page" w:x="7531" w:y="-1152"/>
      <w:rPr>
        <w:rFonts w:ascii="Tahoma" w:hAnsi="Tahoma" w:cs="Tahoma"/>
        <w:w w:val="97"/>
        <w:sz w:val="14"/>
      </w:rPr>
    </w:pPr>
    <w:r w:rsidRPr="00B1382E">
      <w:rPr>
        <w:rFonts w:ascii="Tahoma" w:eastAsia="SimSun" w:hAnsi="Tahoma" w:cs="Tahoma"/>
        <w:w w:val="97"/>
        <w:sz w:val="14"/>
        <w:szCs w:val="14"/>
        <w:lang w:eastAsia="zh-CN"/>
      </w:rPr>
      <w:t>BIC/Swift-Code: SOLADEST600</w:t>
    </w:r>
  </w:p>
  <w:p w14:paraId="06F0128C" w14:textId="77777777" w:rsidR="00FE50F6" w:rsidRPr="00B1382E" w:rsidRDefault="00FE50F6" w:rsidP="0041051A">
    <w:pPr>
      <w:framePr w:w="3866" w:h="1574" w:hRule="exact" w:hSpace="180" w:wrap="around" w:vAnchor="text" w:hAnchor="page" w:x="7531" w:y="-1152"/>
      <w:rPr>
        <w:rFonts w:ascii="Tahoma" w:hAnsi="Tahoma" w:cs="Tahoma"/>
        <w:w w:val="97"/>
        <w:sz w:val="14"/>
      </w:rPr>
    </w:pPr>
    <w:proofErr w:type="spellStart"/>
    <w:r w:rsidRPr="00B1382E">
      <w:rPr>
        <w:rFonts w:ascii="Tahoma" w:hAnsi="Tahoma" w:cs="Tahoma"/>
        <w:w w:val="97"/>
        <w:sz w:val="14"/>
      </w:rPr>
      <w:t>USt</w:t>
    </w:r>
    <w:proofErr w:type="spellEnd"/>
    <w:r w:rsidRPr="00B1382E">
      <w:rPr>
        <w:rFonts w:ascii="Tahoma" w:hAnsi="Tahoma" w:cs="Tahoma"/>
        <w:w w:val="97"/>
        <w:sz w:val="14"/>
      </w:rPr>
      <w:t xml:space="preserve">.-Id. Nr. // VAT Id. </w:t>
    </w:r>
    <w:proofErr w:type="spellStart"/>
    <w:r w:rsidRPr="00B1382E">
      <w:rPr>
        <w:rFonts w:ascii="Tahoma" w:hAnsi="Tahoma" w:cs="Tahoma"/>
        <w:w w:val="97"/>
        <w:sz w:val="14"/>
      </w:rPr>
      <w:t>No</w:t>
    </w:r>
    <w:proofErr w:type="spellEnd"/>
    <w:r w:rsidRPr="00B1382E">
      <w:rPr>
        <w:rFonts w:ascii="Tahoma" w:hAnsi="Tahoma" w:cs="Tahoma"/>
        <w:w w:val="97"/>
        <w:sz w:val="14"/>
      </w:rPr>
      <w:t>.: DE 812 161 588</w:t>
    </w:r>
  </w:p>
  <w:p w14:paraId="4304283A" w14:textId="77777777" w:rsidR="00FE50F6" w:rsidRPr="00B1382E" w:rsidRDefault="00FE50F6" w:rsidP="0041051A">
    <w:pPr>
      <w:framePr w:w="3866" w:h="1574" w:hRule="exact" w:hSpace="180" w:wrap="around" w:vAnchor="text" w:hAnchor="page" w:x="7531" w:y="-1152"/>
      <w:rPr>
        <w:rFonts w:ascii="Arial" w:hAnsi="Arial"/>
        <w:w w:val="97"/>
        <w:sz w:val="14"/>
      </w:rPr>
    </w:pPr>
  </w:p>
  <w:p w14:paraId="118808B9" w14:textId="77777777" w:rsidR="00FE50F6" w:rsidRPr="00956199" w:rsidRDefault="00F65F82" w:rsidP="008A1553">
    <w:pPr>
      <w:framePr w:w="3249" w:h="1621" w:hRule="exact" w:hSpace="181" w:wrap="around" w:vAnchor="text" w:hAnchor="page" w:x="1272" w:y="-1176"/>
      <w:rPr>
        <w:rFonts w:ascii="Tahoma" w:hAnsi="Tahoma" w:cs="Tahoma"/>
        <w:b/>
        <w:w w:val="97"/>
        <w:sz w:val="14"/>
      </w:rPr>
    </w:pPr>
    <w:r>
      <w:rPr>
        <w:rFonts w:ascii="Tahoma" w:hAnsi="Tahoma"/>
        <w:b/>
        <w:w w:val="97"/>
        <w:sz w:val="14"/>
      </w:rPr>
      <w:t>Geschäftsführer</w:t>
    </w:r>
    <w:r w:rsidR="00FE50F6" w:rsidRPr="00675900">
      <w:rPr>
        <w:rFonts w:ascii="Tahoma" w:hAnsi="Tahoma" w:cs="Tahoma"/>
        <w:b/>
        <w:w w:val="97"/>
        <w:sz w:val="8"/>
        <w:szCs w:val="8"/>
      </w:rPr>
      <w:t xml:space="preserve"> </w:t>
    </w:r>
    <w:r w:rsidR="00FE50F6" w:rsidRPr="000D2F9F">
      <w:rPr>
        <w:rFonts w:ascii="Tahoma" w:hAnsi="Tahoma" w:cs="Tahoma"/>
        <w:b/>
        <w:spacing w:val="-20"/>
        <w:w w:val="97"/>
        <w:sz w:val="14"/>
        <w:szCs w:val="14"/>
      </w:rPr>
      <w:t>//</w:t>
    </w:r>
    <w:r w:rsidR="00FE50F6">
      <w:rPr>
        <w:rFonts w:ascii="Tahoma" w:hAnsi="Tahoma" w:cs="Tahoma"/>
        <w:b/>
        <w:w w:val="97"/>
        <w:sz w:val="14"/>
      </w:rPr>
      <w:t xml:space="preserve"> </w:t>
    </w:r>
    <w:r w:rsidR="00FE50F6" w:rsidRPr="00956199">
      <w:rPr>
        <w:rFonts w:ascii="Tahoma" w:hAnsi="Tahoma" w:cs="Tahoma"/>
        <w:b/>
        <w:w w:val="97"/>
        <w:sz w:val="14"/>
      </w:rPr>
      <w:t xml:space="preserve">Managing </w:t>
    </w:r>
    <w:proofErr w:type="spellStart"/>
    <w:r w:rsidR="00FE50F6" w:rsidRPr="00956199">
      <w:rPr>
        <w:rFonts w:ascii="Tahoma" w:hAnsi="Tahoma" w:cs="Tahoma"/>
        <w:b/>
        <w:w w:val="97"/>
        <w:sz w:val="14"/>
      </w:rPr>
      <w:t>Directors</w:t>
    </w:r>
    <w:proofErr w:type="spellEnd"/>
    <w:r w:rsidR="00FE50F6" w:rsidRPr="00956199">
      <w:rPr>
        <w:rFonts w:ascii="Tahoma" w:hAnsi="Tahoma" w:cs="Tahoma"/>
        <w:b/>
        <w:w w:val="97"/>
        <w:sz w:val="14"/>
      </w:rPr>
      <w:t>:</w:t>
    </w:r>
  </w:p>
  <w:p w14:paraId="2AC357E8" w14:textId="77777777" w:rsidR="00FE50F6" w:rsidRPr="00956199" w:rsidRDefault="00FE50F6" w:rsidP="008A1553">
    <w:pPr>
      <w:framePr w:w="3249" w:h="1621" w:hRule="exact" w:hSpace="181" w:wrap="around" w:vAnchor="text" w:hAnchor="page" w:x="1272" w:y="-1176"/>
      <w:rPr>
        <w:rFonts w:ascii="Tahoma" w:hAnsi="Tahoma" w:cs="Tahoma"/>
        <w:w w:val="97"/>
        <w:sz w:val="14"/>
      </w:rPr>
    </w:pPr>
    <w:r>
      <w:rPr>
        <w:rFonts w:ascii="Tahoma" w:hAnsi="Tahoma" w:cs="Tahoma"/>
        <w:w w:val="97"/>
        <w:sz w:val="14"/>
      </w:rPr>
      <w:t>Rainer Große-Kracht</w:t>
    </w:r>
  </w:p>
  <w:p w14:paraId="231029B0" w14:textId="77777777" w:rsidR="00FE50F6" w:rsidRDefault="00641B8F" w:rsidP="008A1553">
    <w:pPr>
      <w:framePr w:w="3249" w:h="1621" w:hRule="exact" w:hSpace="181" w:wrap="around" w:vAnchor="text" w:hAnchor="page" w:x="1272" w:y="-1176"/>
      <w:rPr>
        <w:rFonts w:ascii="Tahoma" w:hAnsi="Tahoma" w:cs="Tahoma"/>
        <w:w w:val="97"/>
        <w:sz w:val="14"/>
      </w:rPr>
    </w:pPr>
    <w:r>
      <w:rPr>
        <w:rFonts w:ascii="Tahoma" w:hAnsi="Tahoma" w:cs="Tahoma"/>
        <w:w w:val="97"/>
        <w:sz w:val="14"/>
      </w:rPr>
      <w:t>Frank Hartmann</w:t>
    </w:r>
  </w:p>
  <w:p w14:paraId="3E1C0693" w14:textId="77777777" w:rsidR="006709AC" w:rsidRPr="00956199" w:rsidRDefault="00641B8F" w:rsidP="008A1553">
    <w:pPr>
      <w:framePr w:w="3249" w:h="1621" w:hRule="exact" w:hSpace="181" w:wrap="around" w:vAnchor="text" w:hAnchor="page" w:x="1272" w:y="-1176"/>
      <w:rPr>
        <w:rFonts w:ascii="Tahoma" w:hAnsi="Tahoma" w:cs="Tahoma"/>
        <w:w w:val="97"/>
        <w:sz w:val="14"/>
      </w:rPr>
    </w:pPr>
    <w:proofErr w:type="spellStart"/>
    <w:r>
      <w:rPr>
        <w:rFonts w:ascii="Tahoma" w:hAnsi="Tahoma" w:cs="Tahoma"/>
        <w:w w:val="97"/>
        <w:sz w:val="14"/>
      </w:rPr>
      <w:t>Gianbattista</w:t>
    </w:r>
    <w:proofErr w:type="spellEnd"/>
    <w:r>
      <w:rPr>
        <w:rFonts w:ascii="Tahoma" w:hAnsi="Tahoma" w:cs="Tahoma"/>
        <w:w w:val="97"/>
        <w:sz w:val="14"/>
      </w:rPr>
      <w:t xml:space="preserve"> Parlanti</w:t>
    </w:r>
  </w:p>
  <w:p w14:paraId="543513BC" w14:textId="77777777" w:rsidR="00FE50F6" w:rsidRPr="00956199" w:rsidRDefault="00FE50F6" w:rsidP="008A1553">
    <w:pPr>
      <w:framePr w:w="3249" w:h="1621" w:hRule="exact" w:hSpace="181" w:wrap="around" w:vAnchor="text" w:hAnchor="page" w:x="1272" w:y="-1176"/>
      <w:rPr>
        <w:rFonts w:ascii="Tahoma" w:hAnsi="Tahoma" w:cs="Tahoma"/>
        <w:w w:val="97"/>
        <w:sz w:val="14"/>
      </w:rPr>
    </w:pPr>
    <w:r w:rsidRPr="00956199">
      <w:rPr>
        <w:rFonts w:ascii="Tahoma" w:hAnsi="Tahoma" w:cs="Tahoma"/>
        <w:w w:val="97"/>
        <w:sz w:val="14"/>
      </w:rPr>
      <w:t>Christian Wehrle</w:t>
    </w:r>
  </w:p>
  <w:p w14:paraId="13430770" w14:textId="77777777" w:rsidR="00FE50F6" w:rsidRPr="0038199D" w:rsidRDefault="00FE50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47CA" w14:textId="77777777" w:rsidR="00FE50F6" w:rsidRDefault="004D2E1E">
    <w:pPr>
      <w:pStyle w:val="Fuzeile"/>
    </w:pPr>
    <w:r>
      <w:rPr>
        <w:noProof/>
      </w:rPr>
      <w:pict w14:anchorId="1537A193">
        <v:shapetype id="_x0000_t202" coordsize="21600,21600" o:spt="202" path="m,l,21600r21600,l21600,xe">
          <v:stroke joinstyle="miter"/>
          <v:path gradientshapeok="t" o:connecttype="rect"/>
        </v:shapetype>
        <v:shape id="Text Box 34" o:spid="_x0000_s2050" type="#_x0000_t202" style="position:absolute;margin-left:-6.8pt;margin-top:4.95pt;width:209.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" filled="f" stroked="f">
          <v:textbox style="mso-next-textbox:#Text Box 34" inset=",,,1mm">
            <w:txbxContent>
              <w:p w14:paraId="644013D6" w14:textId="77777777" w:rsidR="00FE50F6" w:rsidRPr="00CD3C95" w:rsidRDefault="00FE50F6" w:rsidP="005D6A3E">
                <w:pPr>
                  <w:rPr>
                    <w:rFonts w:ascii="Tahoma" w:hAnsi="Tahoma" w:cs="Tahoma"/>
                    <w:b/>
                    <w:w w:val="97"/>
                    <w:sz w:val="14"/>
                  </w:rPr>
                </w:pPr>
                <w:r w:rsidRPr="00CD3C95">
                  <w:rPr>
                    <w:rFonts w:ascii="Tahoma" w:hAnsi="Tahoma" w:cs="Tahoma"/>
                    <w:b/>
                    <w:w w:val="97"/>
                    <w:sz w:val="14"/>
                  </w:rPr>
                  <w:t>Geschäftsführer</w:t>
                </w:r>
                <w:r>
                  <w:rPr>
                    <w:rFonts w:ascii="Tahoma" w:hAnsi="Tahoma" w:cs="Tahoma"/>
                    <w:b/>
                    <w:w w:val="97"/>
                    <w:sz w:val="14"/>
                  </w:rPr>
                  <w:t xml:space="preserve"> /</w:t>
                </w:r>
                <w:r w:rsidRPr="00CD3C95">
                  <w:rPr>
                    <w:rFonts w:ascii="Tahoma" w:hAnsi="Tahoma" w:cs="Tahoma"/>
                    <w:b/>
                    <w:w w:val="97"/>
                    <w:sz w:val="14"/>
                  </w:rPr>
                  <w:t>/</w:t>
                </w:r>
                <w:r>
                  <w:rPr>
                    <w:rFonts w:ascii="Tahoma" w:hAnsi="Tahoma" w:cs="Tahoma"/>
                    <w:b/>
                    <w:w w:val="97"/>
                    <w:sz w:val="14"/>
                  </w:rPr>
                  <w:t xml:space="preserve"> </w:t>
                </w:r>
                <w:r w:rsidRPr="00CD3C95">
                  <w:rPr>
                    <w:rFonts w:ascii="Tahoma" w:hAnsi="Tahoma" w:cs="Tahoma"/>
                    <w:b/>
                    <w:w w:val="97"/>
                    <w:sz w:val="14"/>
                  </w:rPr>
                  <w:t xml:space="preserve">Managing </w:t>
                </w:r>
                <w:proofErr w:type="spellStart"/>
                <w:r w:rsidRPr="00CD3C95">
                  <w:rPr>
                    <w:rFonts w:ascii="Tahoma" w:hAnsi="Tahoma" w:cs="Tahoma"/>
                    <w:b/>
                    <w:w w:val="97"/>
                    <w:sz w:val="14"/>
                  </w:rPr>
                  <w:t>Directors</w:t>
                </w:r>
                <w:proofErr w:type="spellEnd"/>
                <w:r w:rsidRPr="00CD3C95">
                  <w:rPr>
                    <w:rFonts w:ascii="Tahoma" w:hAnsi="Tahoma" w:cs="Tahoma"/>
                    <w:b/>
                    <w:w w:val="97"/>
                    <w:sz w:val="14"/>
                  </w:rPr>
                  <w:t>:</w:t>
                </w:r>
              </w:p>
              <w:p w14:paraId="0945DBCD" w14:textId="77777777" w:rsidR="00FE50F6" w:rsidRPr="00CD3C95" w:rsidRDefault="00FE50F6" w:rsidP="005D6A3E">
                <w:pPr>
                  <w:rPr>
                    <w:rFonts w:ascii="Tahoma" w:hAnsi="Tahoma" w:cs="Tahoma"/>
                    <w:w w:val="97"/>
                    <w:sz w:val="14"/>
                  </w:rPr>
                </w:pPr>
                <w:r w:rsidRPr="00CD3C95">
                  <w:rPr>
                    <w:rFonts w:ascii="Tahoma" w:hAnsi="Tahoma" w:cs="Tahoma"/>
                    <w:w w:val="97"/>
                    <w:sz w:val="14"/>
                  </w:rPr>
                  <w:t>Peter Schaufler, Senator h. c.</w:t>
                </w:r>
              </w:p>
              <w:p w14:paraId="580DFFE4" w14:textId="77777777" w:rsidR="00FE50F6" w:rsidRPr="00CD3C95" w:rsidRDefault="00FE50F6" w:rsidP="005D6A3E">
                <w:pPr>
                  <w:rPr>
                    <w:rFonts w:ascii="Tahoma" w:hAnsi="Tahoma" w:cs="Tahoma"/>
                    <w:w w:val="97"/>
                    <w:sz w:val="14"/>
                  </w:rPr>
                </w:pPr>
                <w:r w:rsidRPr="00CD3C95">
                  <w:rPr>
                    <w:rFonts w:ascii="Tahoma" w:hAnsi="Tahoma" w:cs="Tahoma"/>
                    <w:w w:val="97"/>
                    <w:sz w:val="14"/>
                  </w:rPr>
                  <w:t>Christiane Schaufler-Münch</w:t>
                </w:r>
              </w:p>
              <w:p w14:paraId="2C1EC56A" w14:textId="77777777" w:rsidR="00FE50F6" w:rsidRDefault="00FE50F6" w:rsidP="005D6A3E">
                <w:pPr>
                  <w:rPr>
                    <w:rFonts w:ascii="Tahoma" w:hAnsi="Tahoma" w:cs="Tahoma"/>
                    <w:w w:val="97"/>
                    <w:sz w:val="14"/>
                  </w:rPr>
                </w:pPr>
                <w:r w:rsidRPr="00CD3C95">
                  <w:rPr>
                    <w:rFonts w:ascii="Tahoma" w:hAnsi="Tahoma" w:cs="Tahoma"/>
                    <w:w w:val="97"/>
                    <w:sz w:val="14"/>
                  </w:rPr>
                  <w:t>Jürgen Kleiner</w:t>
                </w:r>
              </w:p>
              <w:p w14:paraId="33884974" w14:textId="77777777" w:rsidR="00FE50F6" w:rsidRPr="00CD3C95" w:rsidRDefault="00FE50F6" w:rsidP="005D6A3E">
                <w:pPr>
                  <w:rPr>
                    <w:rFonts w:ascii="Tahoma" w:hAnsi="Tahoma" w:cs="Tahoma"/>
                    <w:w w:val="97"/>
                    <w:sz w:val="14"/>
                  </w:rPr>
                </w:pPr>
                <w:r w:rsidRPr="00CD3C95">
                  <w:rPr>
                    <w:rFonts w:ascii="Tahoma" w:hAnsi="Tahoma" w:cs="Tahoma"/>
                    <w:w w:val="97"/>
                    <w:sz w:val="14"/>
                  </w:rPr>
                  <w:t>Hans P. Meurer</w:t>
                </w:r>
              </w:p>
              <w:p w14:paraId="0E76A7BB" w14:textId="77777777" w:rsidR="00FE50F6" w:rsidRPr="00CD3C95" w:rsidRDefault="00FE50F6" w:rsidP="005D6A3E">
                <w:pPr>
                  <w:rPr>
                    <w:rFonts w:ascii="Tahoma" w:hAnsi="Tahoma" w:cs="Tahoma"/>
                    <w:w w:val="97"/>
                    <w:sz w:val="14"/>
                  </w:rPr>
                </w:pPr>
                <w:r w:rsidRPr="00CD3C95">
                  <w:rPr>
                    <w:rFonts w:ascii="Tahoma" w:hAnsi="Tahoma" w:cs="Tahoma"/>
                    <w:w w:val="97"/>
                    <w:sz w:val="14"/>
                  </w:rPr>
                  <w:t>Dr. Christian Wahlers</w:t>
                </w:r>
              </w:p>
              <w:p w14:paraId="790D7A6F" w14:textId="77777777" w:rsidR="00FE50F6" w:rsidRPr="00CD3C95" w:rsidRDefault="00FE50F6" w:rsidP="005D6A3E">
                <w:pPr>
                  <w:rPr>
                    <w:rFonts w:ascii="Tahoma" w:hAnsi="Tahoma" w:cs="Tahoma"/>
                    <w:w w:val="97"/>
                    <w:sz w:val="14"/>
                  </w:rPr>
                </w:pPr>
                <w:r w:rsidRPr="00CD3C95">
                  <w:rPr>
                    <w:rFonts w:ascii="Tahoma" w:hAnsi="Tahoma" w:cs="Tahoma"/>
                    <w:w w:val="97"/>
                    <w:sz w:val="14"/>
                  </w:rPr>
                  <w:t>Christian Wehrle</w:t>
                </w:r>
              </w:p>
            </w:txbxContent>
          </v:textbox>
        </v:shape>
      </w:pict>
    </w:r>
    <w:r>
      <w:rPr>
        <w:noProof/>
      </w:rPr>
      <w:pict w14:anchorId="123E44FE">
        <v:shape id="Text Box 35" o:spid="_x0000_s2049" type="#_x0000_t202" style="position:absolute;margin-left:282.2pt;margin-top:4.95pt;width:234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" filled="f" stroked="f">
          <v:textbox style="mso-next-textbox:#Text Box 35" inset=",,,1mm">
            <w:txbxContent>
              <w:p w14:paraId="60AE842B" w14:textId="77777777" w:rsidR="00FE50F6" w:rsidRPr="00CD3C95" w:rsidRDefault="00FE50F6" w:rsidP="005D6A3E">
                <w:pPr>
                  <w:rPr>
                    <w:rFonts w:ascii="Tahoma" w:hAnsi="Tahoma" w:cs="Tahoma"/>
                    <w:b/>
                    <w:w w:val="97"/>
                    <w:sz w:val="14"/>
                  </w:rPr>
                </w:pPr>
                <w:r w:rsidRPr="00CD3C95">
                  <w:rPr>
                    <w:rFonts w:ascii="Tahoma" w:hAnsi="Tahoma" w:cs="Tahoma"/>
                    <w:b/>
                    <w:w w:val="97"/>
                    <w:sz w:val="14"/>
                  </w:rPr>
                  <w:t>Sitz der Gesellschaft</w:t>
                </w:r>
                <w:r>
                  <w:rPr>
                    <w:rFonts w:ascii="Tahoma" w:hAnsi="Tahoma" w:cs="Tahoma"/>
                    <w:b/>
                    <w:w w:val="97"/>
                    <w:sz w:val="14"/>
                  </w:rPr>
                  <w:t xml:space="preserve"> /</w:t>
                </w:r>
                <w:r w:rsidRPr="00CD3C95">
                  <w:rPr>
                    <w:rFonts w:ascii="Tahoma" w:hAnsi="Tahoma" w:cs="Tahoma"/>
                    <w:b/>
                    <w:w w:val="97"/>
                    <w:sz w:val="14"/>
                  </w:rPr>
                  <w:t>/</w:t>
                </w:r>
                <w:r>
                  <w:rPr>
                    <w:rFonts w:ascii="Tahoma" w:hAnsi="Tahoma" w:cs="Tahoma"/>
                    <w:b/>
                    <w:w w:val="97"/>
                    <w:sz w:val="14"/>
                  </w:rPr>
                  <w:t xml:space="preserve"> </w:t>
                </w:r>
                <w:r w:rsidRPr="00CD3C95">
                  <w:rPr>
                    <w:rFonts w:ascii="Tahoma" w:hAnsi="Tahoma" w:cs="Tahoma"/>
                    <w:b/>
                    <w:w w:val="97"/>
                    <w:sz w:val="14"/>
                  </w:rPr>
                  <w:t>Registered Office: Sindelfingen</w:t>
                </w:r>
              </w:p>
              <w:p w14:paraId="22115544" w14:textId="77777777" w:rsidR="00FE50F6" w:rsidRPr="00CD3C95" w:rsidRDefault="00FE50F6" w:rsidP="005D6A3E">
                <w:pPr>
                  <w:rPr>
                    <w:rFonts w:ascii="Tahoma" w:hAnsi="Tahoma" w:cs="Tahoma"/>
                    <w:b/>
                    <w:w w:val="97"/>
                    <w:sz w:val="14"/>
                  </w:rPr>
                </w:pPr>
                <w:r w:rsidRPr="00CD3C95">
                  <w:rPr>
                    <w:rFonts w:ascii="Tahoma" w:hAnsi="Tahoma" w:cs="Tahoma"/>
                    <w:b/>
                    <w:w w:val="97"/>
                    <w:sz w:val="14"/>
                  </w:rPr>
                  <w:t>Amtsgericht</w:t>
                </w:r>
                <w:r>
                  <w:rPr>
                    <w:rFonts w:ascii="Tahoma" w:hAnsi="Tahoma" w:cs="Tahoma"/>
                    <w:b/>
                    <w:w w:val="97"/>
                    <w:sz w:val="14"/>
                  </w:rPr>
                  <w:t xml:space="preserve"> /</w:t>
                </w:r>
                <w:r w:rsidRPr="00CD3C95">
                  <w:rPr>
                    <w:rFonts w:ascii="Tahoma" w:hAnsi="Tahoma" w:cs="Tahoma"/>
                    <w:b/>
                    <w:w w:val="97"/>
                    <w:sz w:val="14"/>
                  </w:rPr>
                  <w:t>/</w:t>
                </w:r>
                <w:r>
                  <w:rPr>
                    <w:rFonts w:ascii="Tahoma" w:hAnsi="Tahoma" w:cs="Tahoma"/>
                    <w:b/>
                    <w:w w:val="97"/>
                    <w:sz w:val="14"/>
                  </w:rPr>
                  <w:t xml:space="preserve"> </w:t>
                </w:r>
                <w:proofErr w:type="spellStart"/>
                <w:r w:rsidRPr="00CD3C95">
                  <w:rPr>
                    <w:rFonts w:ascii="Tahoma" w:hAnsi="Tahoma" w:cs="Tahoma"/>
                    <w:b/>
                    <w:w w:val="97"/>
                    <w:sz w:val="14"/>
                  </w:rPr>
                  <w:t>Local</w:t>
                </w:r>
                <w:proofErr w:type="spellEnd"/>
                <w:r w:rsidRPr="00CD3C95">
                  <w:rPr>
                    <w:rFonts w:ascii="Tahoma" w:hAnsi="Tahoma" w:cs="Tahoma"/>
                    <w:b/>
                    <w:w w:val="97"/>
                    <w:sz w:val="14"/>
                  </w:rPr>
                  <w:t xml:space="preserve"> Court Stuttgart, HRB 240845</w:t>
                </w:r>
              </w:p>
              <w:p w14:paraId="0E00DDE9" w14:textId="77777777" w:rsidR="00FE50F6" w:rsidRPr="00CD3C95" w:rsidRDefault="00FE50F6" w:rsidP="005D6A3E">
                <w:pPr>
                  <w:rPr>
                    <w:rFonts w:ascii="Tahoma" w:hAnsi="Tahoma" w:cs="Tahoma"/>
                    <w:w w:val="97"/>
                    <w:sz w:val="14"/>
                  </w:rPr>
                </w:pPr>
                <w:r w:rsidRPr="00CD3C95">
                  <w:rPr>
                    <w:rFonts w:ascii="Tahoma" w:hAnsi="Tahoma" w:cs="Tahoma"/>
                    <w:w w:val="97"/>
                    <w:sz w:val="14"/>
                  </w:rPr>
                  <w:t>Commerzbank AG, Böblingen (BLZ 603 400 71) 806 0006</w:t>
                </w:r>
              </w:p>
              <w:p w14:paraId="524DDCB4" w14:textId="77777777" w:rsidR="00FE50F6" w:rsidRPr="00CD3C95" w:rsidRDefault="00FE50F6" w:rsidP="005D6A3E">
                <w:pPr>
                  <w:rPr>
                    <w:rFonts w:ascii="Tahoma" w:hAnsi="Tahoma" w:cs="Tahoma"/>
                    <w:w w:val="97"/>
                    <w:sz w:val="14"/>
                  </w:rPr>
                </w:pPr>
                <w:r w:rsidRPr="00CD3C95">
                  <w:rPr>
                    <w:rFonts w:ascii="Tahoma" w:hAnsi="Tahoma" w:cs="Tahoma"/>
                    <w:w w:val="97"/>
                    <w:sz w:val="14"/>
                  </w:rPr>
                  <w:t>Deutsche Bank AG, Stuttgart (BLZ 600 700 70) 051 438 000</w:t>
                </w:r>
              </w:p>
              <w:p w14:paraId="1018D3EA" w14:textId="77777777" w:rsidR="00FE50F6" w:rsidRPr="00CD3C95" w:rsidRDefault="00FE50F6" w:rsidP="005D6A3E">
                <w:pPr>
                  <w:rPr>
                    <w:rFonts w:ascii="Tahoma" w:hAnsi="Tahoma" w:cs="Tahoma"/>
                    <w:w w:val="97"/>
                    <w:sz w:val="14"/>
                  </w:rPr>
                </w:pPr>
                <w:r w:rsidRPr="00CD3C95">
                  <w:rPr>
                    <w:rFonts w:ascii="Tahoma" w:hAnsi="Tahoma" w:cs="Tahoma"/>
                    <w:w w:val="97"/>
                    <w:sz w:val="14"/>
                  </w:rPr>
                  <w:t>DZ Bank AG, Stuttgart (BLZ 600 600 00) 185 460 0000</w:t>
                </w:r>
              </w:p>
              <w:p w14:paraId="2386686A" w14:textId="77777777" w:rsidR="00FE50F6" w:rsidRPr="00CD3C95" w:rsidRDefault="00FE50F6" w:rsidP="005D6A3E">
                <w:pPr>
                  <w:rPr>
                    <w:rFonts w:ascii="Tahoma" w:hAnsi="Tahoma" w:cs="Tahoma"/>
                    <w:w w:val="97"/>
                    <w:sz w:val="14"/>
                  </w:rPr>
                </w:pPr>
                <w:r w:rsidRPr="00CD3C95">
                  <w:rPr>
                    <w:rFonts w:ascii="Tahoma" w:hAnsi="Tahoma" w:cs="Tahoma"/>
                    <w:w w:val="97"/>
                    <w:sz w:val="14"/>
                  </w:rPr>
                  <w:t>HypoVereinsbank AG, Böblingen (BLZ 603 202 91) 469 030 1844</w:t>
                </w:r>
              </w:p>
              <w:p w14:paraId="76606B05" w14:textId="77777777" w:rsidR="00FE50F6" w:rsidRPr="00CD3C95" w:rsidRDefault="00FE50F6" w:rsidP="005D6A3E">
                <w:pPr>
                  <w:rPr>
                    <w:rFonts w:ascii="Tahoma" w:hAnsi="Tahoma" w:cs="Tahoma"/>
                    <w:w w:val="97"/>
                    <w:sz w:val="14"/>
                  </w:rPr>
                </w:pPr>
                <w:r w:rsidRPr="00CD3C95">
                  <w:rPr>
                    <w:rFonts w:ascii="Tahoma" w:hAnsi="Tahoma" w:cs="Tahoma"/>
                    <w:w w:val="97"/>
                    <w:sz w:val="14"/>
                  </w:rPr>
                  <w:t>LBBW Landesbank Baden-Württemberg (BLZ 600 501 01) 136 5555</w:t>
                </w:r>
              </w:p>
              <w:p w14:paraId="6BF687B7" w14:textId="77777777" w:rsidR="00FE50F6" w:rsidRPr="009024E0" w:rsidRDefault="00FE50F6" w:rsidP="005D6A3E">
                <w:pPr>
                  <w:rPr>
                    <w:rFonts w:ascii="Tahoma" w:hAnsi="Tahoma" w:cs="Tahoma"/>
                    <w:w w:val="97"/>
                    <w:sz w:val="14"/>
                    <w:lang w:val="nl-NL"/>
                  </w:rPr>
                </w:pPr>
                <w:proofErr w:type="spellStart"/>
                <w:r w:rsidRPr="009024E0">
                  <w:rPr>
                    <w:rFonts w:ascii="Tahoma" w:hAnsi="Tahoma" w:cs="Tahoma"/>
                    <w:w w:val="97"/>
                    <w:sz w:val="14"/>
                    <w:lang w:val="nl-NL"/>
                  </w:rPr>
                  <w:t>USt</w:t>
                </w:r>
                <w:proofErr w:type="spellEnd"/>
                <w:r w:rsidRPr="009024E0">
                  <w:rPr>
                    <w:rFonts w:ascii="Tahoma" w:hAnsi="Tahoma" w:cs="Tahoma"/>
                    <w:w w:val="97"/>
                    <w:sz w:val="14"/>
                    <w:lang w:val="nl-NL"/>
                  </w:rPr>
                  <w:t>.-Id. Nr./VAT Id. No.: DE 8121 61588</w:t>
                </w:r>
              </w:p>
              <w:p w14:paraId="6BC15CB5" w14:textId="77777777" w:rsidR="00FE50F6" w:rsidRPr="009024E0" w:rsidRDefault="00FE50F6" w:rsidP="005D6A3E">
                <w:pPr>
                  <w:rPr>
                    <w:rFonts w:ascii="Tahoma" w:hAnsi="Tahoma" w:cs="Tahoma"/>
                    <w:w w:val="97"/>
                    <w:sz w:val="14"/>
                    <w:lang w:val="nl-NL"/>
                  </w:rPr>
                </w:pPr>
              </w:p>
              <w:p w14:paraId="740E74E0" w14:textId="77777777" w:rsidR="00FE50F6" w:rsidRPr="009024E0" w:rsidRDefault="00FE50F6" w:rsidP="005D6A3E">
                <w:pPr>
                  <w:rPr>
                    <w:rFonts w:ascii="Tahoma" w:hAnsi="Tahoma" w:cs="Tahoma"/>
                    <w:w w:val="97"/>
                    <w:sz w:val="14"/>
                    <w:lang w:val="nl-NL"/>
                  </w:rPr>
                </w:pPr>
              </w:p>
            </w:txbxContent>
          </v:textbox>
        </v:shape>
      </w:pict>
    </w:r>
  </w:p>
  <w:p w14:paraId="2D76EE92" w14:textId="77777777" w:rsidR="00FE50F6" w:rsidRDefault="00FE50F6">
    <w:pPr>
      <w:pStyle w:val="Fuzeile"/>
    </w:pPr>
  </w:p>
  <w:p w14:paraId="46AB16E1" w14:textId="77777777" w:rsidR="00FE50F6" w:rsidRDefault="00FE50F6">
    <w:pPr>
      <w:pStyle w:val="Fuzeile"/>
    </w:pPr>
  </w:p>
  <w:p w14:paraId="2C99864A" w14:textId="77777777" w:rsidR="00FE50F6" w:rsidRDefault="00FE50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3288" w14:textId="77777777" w:rsidR="00D23199" w:rsidRDefault="00D23199">
      <w:r>
        <w:separator/>
      </w:r>
    </w:p>
  </w:footnote>
  <w:footnote w:type="continuationSeparator" w:id="0">
    <w:p w14:paraId="797BD679" w14:textId="77777777" w:rsidR="00D23199" w:rsidRDefault="00D2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F189" w14:textId="77777777" w:rsidR="00FE50F6" w:rsidRPr="00C243C3" w:rsidRDefault="00FE50F6" w:rsidP="0038199D">
    <w:pPr>
      <w:pStyle w:val="Kopfzeile"/>
    </w:pPr>
    <w:r>
      <w:rPr>
        <w:noProof/>
        <w:lang w:eastAsia="zh-CN"/>
      </w:rPr>
      <w:drawing>
        <wp:anchor distT="0" distB="0" distL="114300" distR="114300" simplePos="0" relativeHeight="251658240" behindDoc="0" locked="0" layoutInCell="1" allowOverlap="1" wp14:anchorId="5B5DD059" wp14:editId="390EC0C5">
          <wp:simplePos x="0" y="0"/>
          <wp:positionH relativeFrom="margin">
            <wp:posOffset>3926205</wp:posOffset>
          </wp:positionH>
          <wp:positionV relativeFrom="page">
            <wp:posOffset>374650</wp:posOffset>
          </wp:positionV>
          <wp:extent cx="1657350" cy="577850"/>
          <wp:effectExtent l="19050" t="0" r="0" b="0"/>
          <wp:wrapNone/>
          <wp:docPr id="9" name="Bild 38" descr="Bitzer Stern 1c black 9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itzer Stern 1c black 9cm"/>
                  <pic:cNvPicPr>
                    <a:picLocks noChangeAspect="1" noChangeArrowheads="1"/>
                  </pic:cNvPicPr>
                </pic:nvPicPr>
                <pic:blipFill>
                  <a:blip r:embed="rId1"/>
                  <a:srcRect/>
                  <a:stretch>
                    <a:fillRect/>
                  </a:stretch>
                </pic:blipFill>
                <pic:spPr bwMode="auto">
                  <a:xfrm>
                    <a:off x="0" y="0"/>
                    <a:ext cx="1657350" cy="577850"/>
                  </a:xfrm>
                  <a:prstGeom prst="rect">
                    <a:avLst/>
                  </a:prstGeom>
                  <a:noFill/>
                  <a:ln w="9525">
                    <a:noFill/>
                    <a:miter lim="800000"/>
                    <a:headEnd/>
                    <a:tailEnd/>
                  </a:ln>
                </pic:spPr>
              </pic:pic>
            </a:graphicData>
          </a:graphic>
        </wp:anchor>
      </w:drawing>
    </w:r>
    <w:r w:rsidR="004D2E1E">
      <w:rPr>
        <w:noProof/>
      </w:rPr>
      <w:pict w14:anchorId="060628A0">
        <v:shapetype id="_x0000_t202" coordsize="21600,21600" o:spt="202" path="m,l,21600r21600,l21600,xe">
          <v:stroke joinstyle="miter"/>
          <v:path gradientshapeok="t" o:connecttype="rect"/>
        </v:shapetype>
        <v:shape id="Text Box 37" o:spid="_x0000_s2051" type="#_x0000_t202" style="position:absolute;margin-left:-7.3pt;margin-top:-8.65pt;width:284.95pt;height: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r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J3JZn6HUKXg89+Jk9nEObHVXd38vyu0ZCLhsqNuxWKTk0jFaQXmhv+hdX&#10;RxxtQdbDJ1lBHLo10gHta9XZ2kE1EKBDm55OrbG5lHA4mYVxPJtiVIKNTJM5cb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" filled="f" stroked="f">
          <v:textbox style="mso-next-textbox:#Text Box 37">
            <w:txbxContent>
              <w:p w14:paraId="262B0B17" w14:textId="77777777" w:rsidR="00FE50F6" w:rsidRDefault="002D3949" w:rsidP="005C3F1A">
                <w:pPr>
                  <w:rPr>
                    <w:rFonts w:ascii="Tahoma" w:hAnsi="Tahoma" w:cs="Tahoma"/>
                    <w:b/>
                    <w:spacing w:val="32"/>
                    <w:sz w:val="40"/>
                    <w:szCs w:val="40"/>
                    <w:lang w:val="pt-PT"/>
                  </w:rPr>
                </w:pPr>
                <w:r>
                  <w:rPr>
                    <w:rFonts w:ascii="Tahoma" w:hAnsi="Tahoma" w:cs="Tahoma"/>
                    <w:b/>
                    <w:spacing w:val="32"/>
                    <w:sz w:val="40"/>
                    <w:szCs w:val="40"/>
                    <w:lang w:val="pt-PT"/>
                  </w:rPr>
                  <w:t xml:space="preserve">Press </w:t>
                </w:r>
                <w:proofErr w:type="spellStart"/>
                <w:r w:rsidR="00FE50F6">
                  <w:rPr>
                    <w:rFonts w:ascii="Tahoma" w:hAnsi="Tahoma" w:cs="Tahoma"/>
                    <w:b/>
                    <w:spacing w:val="32"/>
                    <w:sz w:val="40"/>
                    <w:szCs w:val="40"/>
                    <w:lang w:val="pt-PT"/>
                  </w:rPr>
                  <w:t>information</w:t>
                </w:r>
                <w:proofErr w:type="spellEnd"/>
              </w:p>
              <w:p w14:paraId="5C5530AB" w14:textId="77777777" w:rsidR="00FE50F6" w:rsidRPr="00CD3C95" w:rsidRDefault="00FE50F6" w:rsidP="005C3F1A">
                <w:pPr>
                  <w:rPr>
                    <w:rFonts w:ascii="Tahoma" w:hAnsi="Tahoma" w:cs="Tahoma"/>
                    <w:b/>
                    <w:spacing w:val="18"/>
                    <w:sz w:val="40"/>
                    <w:szCs w:val="40"/>
                    <w:lang w:val="pt-PT"/>
                  </w:rPr>
                </w:pPr>
              </w:p>
            </w:txbxContent>
          </v:textbox>
          <w10:anchorlock/>
        </v:shape>
      </w:pict>
    </w:r>
  </w:p>
  <w:p w14:paraId="20B5BE22" w14:textId="77777777" w:rsidR="00FE50F6" w:rsidRPr="0038199D" w:rsidRDefault="00FE50F6" w:rsidP="0038199D">
    <w:pPr>
      <w:pStyle w:val="Kopfzeile"/>
    </w:pPr>
  </w:p>
  <w:p w14:paraId="774BDC04" w14:textId="77777777" w:rsidR="00FE50F6" w:rsidRPr="00C243C3" w:rsidRDefault="00FE50F6" w:rsidP="0038199D">
    <w:pPr>
      <w:pStyle w:val="Kopfzeile"/>
    </w:pPr>
  </w:p>
  <w:p w14:paraId="3444891A" w14:textId="77777777" w:rsidR="00FE50F6" w:rsidRPr="00C243C3" w:rsidRDefault="00FE50F6" w:rsidP="0038199D">
    <w:pPr>
      <w:pStyle w:val="Kopfzeile"/>
    </w:pPr>
  </w:p>
  <w:p w14:paraId="444C89D4" w14:textId="77777777" w:rsidR="00FE50F6" w:rsidRDefault="00FE50F6" w:rsidP="0038199D">
    <w:pPr>
      <w:pStyle w:val="Kopfzeile"/>
    </w:pPr>
  </w:p>
  <w:p w14:paraId="47506C9F" w14:textId="77777777" w:rsidR="00FE50F6" w:rsidRPr="00C243C3" w:rsidRDefault="00FE50F6" w:rsidP="003819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C3FB" w14:textId="77777777" w:rsidR="00FE50F6" w:rsidRDefault="00FE50F6" w:rsidP="0038199D">
    <w:pPr>
      <w:pStyle w:val="Kopfzeile"/>
    </w:pPr>
    <w:r>
      <w:rPr>
        <w:noProof/>
        <w:lang w:eastAsia="zh-CN"/>
      </w:rPr>
      <w:drawing>
        <wp:anchor distT="0" distB="0" distL="114300" distR="114300" simplePos="0" relativeHeight="251660288" behindDoc="0" locked="0" layoutInCell="1" allowOverlap="1" wp14:anchorId="35513A8C" wp14:editId="083FDE16">
          <wp:simplePos x="0" y="0"/>
          <wp:positionH relativeFrom="column">
            <wp:posOffset>3940175</wp:posOffset>
          </wp:positionH>
          <wp:positionV relativeFrom="paragraph">
            <wp:posOffset>-55880</wp:posOffset>
          </wp:positionV>
          <wp:extent cx="1641475" cy="570230"/>
          <wp:effectExtent l="19050" t="0" r="0" b="0"/>
          <wp:wrapNone/>
          <wp:docPr id="10" name="Bild 42" descr="Bitzer%20Stern%201c%20black%209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tzer%20Stern%201c%20black%209cm"/>
                  <pic:cNvPicPr>
                    <a:picLocks noChangeAspect="1" noChangeArrowheads="1"/>
                  </pic:cNvPicPr>
                </pic:nvPicPr>
                <pic:blipFill>
                  <a:blip r:embed="rId1"/>
                  <a:srcRect/>
                  <a:stretch>
                    <a:fillRect/>
                  </a:stretch>
                </pic:blipFill>
                <pic:spPr bwMode="auto">
                  <a:xfrm>
                    <a:off x="0" y="0"/>
                    <a:ext cx="1641475" cy="5702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E7A"/>
    <w:multiLevelType w:val="hybridMultilevel"/>
    <w:tmpl w:val="7452E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13019"/>
    <w:multiLevelType w:val="hybridMultilevel"/>
    <w:tmpl w:val="FDAA2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E5A72"/>
    <w:multiLevelType w:val="hybridMultilevel"/>
    <w:tmpl w:val="07A24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0C566C"/>
    <w:multiLevelType w:val="hybridMultilevel"/>
    <w:tmpl w:val="F20EA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BC0827"/>
    <w:multiLevelType w:val="hybridMultilevel"/>
    <w:tmpl w:val="59D6C0D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DE35D16"/>
    <w:multiLevelType w:val="hybridMultilevel"/>
    <w:tmpl w:val="C8367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D55BE7"/>
    <w:multiLevelType w:val="hybridMultilevel"/>
    <w:tmpl w:val="0724565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5BD7DDC"/>
    <w:multiLevelType w:val="hybridMultilevel"/>
    <w:tmpl w:val="811ECC9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7A94A03"/>
    <w:multiLevelType w:val="hybridMultilevel"/>
    <w:tmpl w:val="1F58F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F51AC"/>
    <w:multiLevelType w:val="hybridMultilevel"/>
    <w:tmpl w:val="FDF68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708C"/>
    <w:multiLevelType w:val="hybridMultilevel"/>
    <w:tmpl w:val="14B0E3C4"/>
    <w:lvl w:ilvl="0" w:tplc="04070001">
      <w:start w:val="1"/>
      <w:numFmt w:val="bullet"/>
      <w:lvlText w:val=""/>
      <w:lvlJc w:val="left"/>
      <w:pPr>
        <w:ind w:left="2290" w:hanging="360"/>
      </w:pPr>
      <w:rPr>
        <w:rFonts w:ascii="Symbol" w:hAnsi="Symbol" w:hint="default"/>
      </w:rPr>
    </w:lvl>
    <w:lvl w:ilvl="1" w:tplc="04070003" w:tentative="1">
      <w:start w:val="1"/>
      <w:numFmt w:val="bullet"/>
      <w:lvlText w:val="o"/>
      <w:lvlJc w:val="left"/>
      <w:pPr>
        <w:ind w:left="3010" w:hanging="360"/>
      </w:pPr>
      <w:rPr>
        <w:rFonts w:ascii="Courier New" w:hAnsi="Courier New" w:cs="Courier New" w:hint="default"/>
      </w:rPr>
    </w:lvl>
    <w:lvl w:ilvl="2" w:tplc="04070005" w:tentative="1">
      <w:start w:val="1"/>
      <w:numFmt w:val="bullet"/>
      <w:lvlText w:val=""/>
      <w:lvlJc w:val="left"/>
      <w:pPr>
        <w:ind w:left="3730" w:hanging="360"/>
      </w:pPr>
      <w:rPr>
        <w:rFonts w:ascii="Wingdings" w:hAnsi="Wingdings" w:hint="default"/>
      </w:rPr>
    </w:lvl>
    <w:lvl w:ilvl="3" w:tplc="04070001" w:tentative="1">
      <w:start w:val="1"/>
      <w:numFmt w:val="bullet"/>
      <w:lvlText w:val=""/>
      <w:lvlJc w:val="left"/>
      <w:pPr>
        <w:ind w:left="4450" w:hanging="360"/>
      </w:pPr>
      <w:rPr>
        <w:rFonts w:ascii="Symbol" w:hAnsi="Symbol" w:hint="default"/>
      </w:rPr>
    </w:lvl>
    <w:lvl w:ilvl="4" w:tplc="04070003" w:tentative="1">
      <w:start w:val="1"/>
      <w:numFmt w:val="bullet"/>
      <w:lvlText w:val="o"/>
      <w:lvlJc w:val="left"/>
      <w:pPr>
        <w:ind w:left="5170" w:hanging="360"/>
      </w:pPr>
      <w:rPr>
        <w:rFonts w:ascii="Courier New" w:hAnsi="Courier New" w:cs="Courier New" w:hint="default"/>
      </w:rPr>
    </w:lvl>
    <w:lvl w:ilvl="5" w:tplc="04070005" w:tentative="1">
      <w:start w:val="1"/>
      <w:numFmt w:val="bullet"/>
      <w:lvlText w:val=""/>
      <w:lvlJc w:val="left"/>
      <w:pPr>
        <w:ind w:left="5890" w:hanging="360"/>
      </w:pPr>
      <w:rPr>
        <w:rFonts w:ascii="Wingdings" w:hAnsi="Wingdings" w:hint="default"/>
      </w:rPr>
    </w:lvl>
    <w:lvl w:ilvl="6" w:tplc="04070001" w:tentative="1">
      <w:start w:val="1"/>
      <w:numFmt w:val="bullet"/>
      <w:lvlText w:val=""/>
      <w:lvlJc w:val="left"/>
      <w:pPr>
        <w:ind w:left="6610" w:hanging="360"/>
      </w:pPr>
      <w:rPr>
        <w:rFonts w:ascii="Symbol" w:hAnsi="Symbol" w:hint="default"/>
      </w:rPr>
    </w:lvl>
    <w:lvl w:ilvl="7" w:tplc="04070003" w:tentative="1">
      <w:start w:val="1"/>
      <w:numFmt w:val="bullet"/>
      <w:lvlText w:val="o"/>
      <w:lvlJc w:val="left"/>
      <w:pPr>
        <w:ind w:left="7330" w:hanging="360"/>
      </w:pPr>
      <w:rPr>
        <w:rFonts w:ascii="Courier New" w:hAnsi="Courier New" w:cs="Courier New" w:hint="default"/>
      </w:rPr>
    </w:lvl>
    <w:lvl w:ilvl="8" w:tplc="04070005" w:tentative="1">
      <w:start w:val="1"/>
      <w:numFmt w:val="bullet"/>
      <w:lvlText w:val=""/>
      <w:lvlJc w:val="left"/>
      <w:pPr>
        <w:ind w:left="8050" w:hanging="360"/>
      </w:pPr>
      <w:rPr>
        <w:rFonts w:ascii="Wingdings" w:hAnsi="Wingdings" w:hint="default"/>
      </w:rPr>
    </w:lvl>
  </w:abstractNum>
  <w:abstractNum w:abstractNumId="11" w15:restartNumberingAfterBreak="0">
    <w:nsid w:val="7D6C6EE1"/>
    <w:multiLevelType w:val="hybridMultilevel"/>
    <w:tmpl w:val="E2126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10"/>
  </w:num>
  <w:num w:numId="6">
    <w:abstractNumId w:val="4"/>
  </w:num>
  <w:num w:numId="7">
    <w:abstractNumId w:val="0"/>
  </w:num>
  <w:num w:numId="8">
    <w:abstractNumId w:val="9"/>
  </w:num>
  <w:num w:numId="9">
    <w:abstractNumId w:val="8"/>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9"/>
  <w:drawingGridVerticalSpacing w:val="181"/>
  <w:displayHorizontalDrawingGridEvery w:val="0"/>
  <w:displayVerticalDrawingGridEvery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1EF2"/>
    <w:rsid w:val="00000C01"/>
    <w:rsid w:val="00001499"/>
    <w:rsid w:val="00001861"/>
    <w:rsid w:val="000021DC"/>
    <w:rsid w:val="00002DBF"/>
    <w:rsid w:val="00002E35"/>
    <w:rsid w:val="00003F5D"/>
    <w:rsid w:val="00004358"/>
    <w:rsid w:val="000052CF"/>
    <w:rsid w:val="000057AA"/>
    <w:rsid w:val="000071D5"/>
    <w:rsid w:val="00012854"/>
    <w:rsid w:val="00015D2A"/>
    <w:rsid w:val="000205A2"/>
    <w:rsid w:val="000210FC"/>
    <w:rsid w:val="00021C11"/>
    <w:rsid w:val="00021E2E"/>
    <w:rsid w:val="00022852"/>
    <w:rsid w:val="000274D0"/>
    <w:rsid w:val="0002758A"/>
    <w:rsid w:val="00031570"/>
    <w:rsid w:val="00031F7F"/>
    <w:rsid w:val="000370B0"/>
    <w:rsid w:val="000377E7"/>
    <w:rsid w:val="00037933"/>
    <w:rsid w:val="00040393"/>
    <w:rsid w:val="00042EDA"/>
    <w:rsid w:val="000442A3"/>
    <w:rsid w:val="00044468"/>
    <w:rsid w:val="00044FB9"/>
    <w:rsid w:val="000454AD"/>
    <w:rsid w:val="000460FB"/>
    <w:rsid w:val="00051747"/>
    <w:rsid w:val="00055183"/>
    <w:rsid w:val="000602AD"/>
    <w:rsid w:val="000608A3"/>
    <w:rsid w:val="00062A38"/>
    <w:rsid w:val="000656FB"/>
    <w:rsid w:val="00066422"/>
    <w:rsid w:val="00071975"/>
    <w:rsid w:val="000722A8"/>
    <w:rsid w:val="00073693"/>
    <w:rsid w:val="000741DD"/>
    <w:rsid w:val="0007481A"/>
    <w:rsid w:val="00074F43"/>
    <w:rsid w:val="000750EC"/>
    <w:rsid w:val="00076109"/>
    <w:rsid w:val="0008132B"/>
    <w:rsid w:val="00081F89"/>
    <w:rsid w:val="00082DB3"/>
    <w:rsid w:val="000848B4"/>
    <w:rsid w:val="00085F1C"/>
    <w:rsid w:val="00086243"/>
    <w:rsid w:val="00087325"/>
    <w:rsid w:val="000909C3"/>
    <w:rsid w:val="00093C7C"/>
    <w:rsid w:val="0009423F"/>
    <w:rsid w:val="00097204"/>
    <w:rsid w:val="000A0CD4"/>
    <w:rsid w:val="000A1395"/>
    <w:rsid w:val="000A2FFE"/>
    <w:rsid w:val="000A4688"/>
    <w:rsid w:val="000A520F"/>
    <w:rsid w:val="000A61E9"/>
    <w:rsid w:val="000A627B"/>
    <w:rsid w:val="000A6294"/>
    <w:rsid w:val="000B079A"/>
    <w:rsid w:val="000B234D"/>
    <w:rsid w:val="000B55B0"/>
    <w:rsid w:val="000B5EF1"/>
    <w:rsid w:val="000B6802"/>
    <w:rsid w:val="000B6BDA"/>
    <w:rsid w:val="000C0807"/>
    <w:rsid w:val="000C1636"/>
    <w:rsid w:val="000C28CF"/>
    <w:rsid w:val="000C60FC"/>
    <w:rsid w:val="000C7026"/>
    <w:rsid w:val="000C7898"/>
    <w:rsid w:val="000C7EE2"/>
    <w:rsid w:val="000D1CC3"/>
    <w:rsid w:val="000D1D3C"/>
    <w:rsid w:val="000D37B4"/>
    <w:rsid w:val="000D3D1D"/>
    <w:rsid w:val="000E0E6D"/>
    <w:rsid w:val="000E472B"/>
    <w:rsid w:val="000E6158"/>
    <w:rsid w:val="000E6187"/>
    <w:rsid w:val="000F1A8E"/>
    <w:rsid w:val="000F40A8"/>
    <w:rsid w:val="000F42DD"/>
    <w:rsid w:val="000F70D3"/>
    <w:rsid w:val="001007F2"/>
    <w:rsid w:val="00103F29"/>
    <w:rsid w:val="00105A88"/>
    <w:rsid w:val="00111219"/>
    <w:rsid w:val="0011150B"/>
    <w:rsid w:val="00112DAB"/>
    <w:rsid w:val="0011309E"/>
    <w:rsid w:val="00113BB8"/>
    <w:rsid w:val="00113FEE"/>
    <w:rsid w:val="0011534A"/>
    <w:rsid w:val="0011679A"/>
    <w:rsid w:val="00120CA5"/>
    <w:rsid w:val="001213F0"/>
    <w:rsid w:val="00121973"/>
    <w:rsid w:val="00126449"/>
    <w:rsid w:val="001278AE"/>
    <w:rsid w:val="00130373"/>
    <w:rsid w:val="00130F4B"/>
    <w:rsid w:val="00131A22"/>
    <w:rsid w:val="0013239C"/>
    <w:rsid w:val="00133AEA"/>
    <w:rsid w:val="00135CE0"/>
    <w:rsid w:val="00136324"/>
    <w:rsid w:val="001369AF"/>
    <w:rsid w:val="00137FF1"/>
    <w:rsid w:val="00140B7D"/>
    <w:rsid w:val="00141FBF"/>
    <w:rsid w:val="00143A8C"/>
    <w:rsid w:val="00144087"/>
    <w:rsid w:val="00150041"/>
    <w:rsid w:val="001521BD"/>
    <w:rsid w:val="00152DAF"/>
    <w:rsid w:val="00152DB3"/>
    <w:rsid w:val="00154AC1"/>
    <w:rsid w:val="00161C8A"/>
    <w:rsid w:val="0016314D"/>
    <w:rsid w:val="00163B5B"/>
    <w:rsid w:val="001641CE"/>
    <w:rsid w:val="00164C92"/>
    <w:rsid w:val="0016710E"/>
    <w:rsid w:val="00167D3A"/>
    <w:rsid w:val="00170992"/>
    <w:rsid w:val="00170FDF"/>
    <w:rsid w:val="001726AF"/>
    <w:rsid w:val="001751EA"/>
    <w:rsid w:val="00176A57"/>
    <w:rsid w:val="00180E8B"/>
    <w:rsid w:val="001815F9"/>
    <w:rsid w:val="00185E1B"/>
    <w:rsid w:val="001863CC"/>
    <w:rsid w:val="00194C54"/>
    <w:rsid w:val="00195BFC"/>
    <w:rsid w:val="00196533"/>
    <w:rsid w:val="00196CF7"/>
    <w:rsid w:val="001A28E0"/>
    <w:rsid w:val="001A3731"/>
    <w:rsid w:val="001A4291"/>
    <w:rsid w:val="001A6780"/>
    <w:rsid w:val="001A7421"/>
    <w:rsid w:val="001B1AD2"/>
    <w:rsid w:val="001B2C7B"/>
    <w:rsid w:val="001B3BD1"/>
    <w:rsid w:val="001B5994"/>
    <w:rsid w:val="001B5C3D"/>
    <w:rsid w:val="001B6523"/>
    <w:rsid w:val="001B6524"/>
    <w:rsid w:val="001B6905"/>
    <w:rsid w:val="001B698E"/>
    <w:rsid w:val="001C2261"/>
    <w:rsid w:val="001C2E28"/>
    <w:rsid w:val="001C4790"/>
    <w:rsid w:val="001C6A10"/>
    <w:rsid w:val="001D4029"/>
    <w:rsid w:val="001D5639"/>
    <w:rsid w:val="001E24C6"/>
    <w:rsid w:val="001E31FC"/>
    <w:rsid w:val="001E70E3"/>
    <w:rsid w:val="001E71E4"/>
    <w:rsid w:val="001E7340"/>
    <w:rsid w:val="001F00FD"/>
    <w:rsid w:val="001F5844"/>
    <w:rsid w:val="001F64A5"/>
    <w:rsid w:val="001F6F44"/>
    <w:rsid w:val="001F6F83"/>
    <w:rsid w:val="00204B27"/>
    <w:rsid w:val="00205166"/>
    <w:rsid w:val="0020590F"/>
    <w:rsid w:val="0020657E"/>
    <w:rsid w:val="00207865"/>
    <w:rsid w:val="00207FE5"/>
    <w:rsid w:val="002108E9"/>
    <w:rsid w:val="00210AD8"/>
    <w:rsid w:val="00210BB0"/>
    <w:rsid w:val="0021175A"/>
    <w:rsid w:val="00212668"/>
    <w:rsid w:val="00212A90"/>
    <w:rsid w:val="002142ED"/>
    <w:rsid w:val="00214860"/>
    <w:rsid w:val="00216687"/>
    <w:rsid w:val="00216B11"/>
    <w:rsid w:val="00217350"/>
    <w:rsid w:val="0022143A"/>
    <w:rsid w:val="00222ED2"/>
    <w:rsid w:val="00224B3A"/>
    <w:rsid w:val="00225DC0"/>
    <w:rsid w:val="00225DC2"/>
    <w:rsid w:val="0023035B"/>
    <w:rsid w:val="00230AA4"/>
    <w:rsid w:val="00232937"/>
    <w:rsid w:val="00232FF6"/>
    <w:rsid w:val="00234441"/>
    <w:rsid w:val="00234480"/>
    <w:rsid w:val="002368F7"/>
    <w:rsid w:val="00237EB6"/>
    <w:rsid w:val="002401EF"/>
    <w:rsid w:val="00241F3B"/>
    <w:rsid w:val="00242772"/>
    <w:rsid w:val="00242B5E"/>
    <w:rsid w:val="002439BC"/>
    <w:rsid w:val="0024765E"/>
    <w:rsid w:val="00247B2D"/>
    <w:rsid w:val="00253336"/>
    <w:rsid w:val="00254484"/>
    <w:rsid w:val="00254BC4"/>
    <w:rsid w:val="00255D48"/>
    <w:rsid w:val="00262E2A"/>
    <w:rsid w:val="002635F9"/>
    <w:rsid w:val="0026485E"/>
    <w:rsid w:val="0027026F"/>
    <w:rsid w:val="00270CB7"/>
    <w:rsid w:val="00271541"/>
    <w:rsid w:val="00271986"/>
    <w:rsid w:val="0027366A"/>
    <w:rsid w:val="0027767D"/>
    <w:rsid w:val="00280B26"/>
    <w:rsid w:val="00281F37"/>
    <w:rsid w:val="00285BEF"/>
    <w:rsid w:val="0029095C"/>
    <w:rsid w:val="00290999"/>
    <w:rsid w:val="0029333B"/>
    <w:rsid w:val="00293E43"/>
    <w:rsid w:val="002A1385"/>
    <w:rsid w:val="002A149B"/>
    <w:rsid w:val="002A1AC5"/>
    <w:rsid w:val="002A1EF2"/>
    <w:rsid w:val="002A222D"/>
    <w:rsid w:val="002A2E5B"/>
    <w:rsid w:val="002A628F"/>
    <w:rsid w:val="002A730A"/>
    <w:rsid w:val="002A7781"/>
    <w:rsid w:val="002B40D0"/>
    <w:rsid w:val="002B445E"/>
    <w:rsid w:val="002B51E0"/>
    <w:rsid w:val="002B5B1A"/>
    <w:rsid w:val="002C2A99"/>
    <w:rsid w:val="002C5D64"/>
    <w:rsid w:val="002C64DA"/>
    <w:rsid w:val="002C7729"/>
    <w:rsid w:val="002D0EC1"/>
    <w:rsid w:val="002D1D4B"/>
    <w:rsid w:val="002D33E4"/>
    <w:rsid w:val="002D3949"/>
    <w:rsid w:val="002D4D58"/>
    <w:rsid w:val="002D4EC6"/>
    <w:rsid w:val="002D5621"/>
    <w:rsid w:val="002D6259"/>
    <w:rsid w:val="002D6908"/>
    <w:rsid w:val="002E0A42"/>
    <w:rsid w:val="002E2329"/>
    <w:rsid w:val="002E505A"/>
    <w:rsid w:val="002E6A58"/>
    <w:rsid w:val="002E7F6A"/>
    <w:rsid w:val="002F1D08"/>
    <w:rsid w:val="002F5E65"/>
    <w:rsid w:val="002F6BAB"/>
    <w:rsid w:val="002F702E"/>
    <w:rsid w:val="003021A9"/>
    <w:rsid w:val="003043C3"/>
    <w:rsid w:val="003045BD"/>
    <w:rsid w:val="003069F1"/>
    <w:rsid w:val="00311185"/>
    <w:rsid w:val="00312C0D"/>
    <w:rsid w:val="00314FEB"/>
    <w:rsid w:val="0031577F"/>
    <w:rsid w:val="00316731"/>
    <w:rsid w:val="0031738B"/>
    <w:rsid w:val="0031754A"/>
    <w:rsid w:val="00317D96"/>
    <w:rsid w:val="00334E94"/>
    <w:rsid w:val="00336E61"/>
    <w:rsid w:val="00340F5E"/>
    <w:rsid w:val="00341497"/>
    <w:rsid w:val="00341FA0"/>
    <w:rsid w:val="003444F4"/>
    <w:rsid w:val="00346C69"/>
    <w:rsid w:val="003503A3"/>
    <w:rsid w:val="003503AD"/>
    <w:rsid w:val="00355A31"/>
    <w:rsid w:val="0035779A"/>
    <w:rsid w:val="00360725"/>
    <w:rsid w:val="00360DD5"/>
    <w:rsid w:val="00362B52"/>
    <w:rsid w:val="00363E5F"/>
    <w:rsid w:val="003709BA"/>
    <w:rsid w:val="00373FB5"/>
    <w:rsid w:val="00377544"/>
    <w:rsid w:val="00377878"/>
    <w:rsid w:val="0038199D"/>
    <w:rsid w:val="00384201"/>
    <w:rsid w:val="003847A7"/>
    <w:rsid w:val="00385593"/>
    <w:rsid w:val="003861F1"/>
    <w:rsid w:val="00387F50"/>
    <w:rsid w:val="003913A2"/>
    <w:rsid w:val="0039158A"/>
    <w:rsid w:val="003953BB"/>
    <w:rsid w:val="003B0016"/>
    <w:rsid w:val="003B08D5"/>
    <w:rsid w:val="003B0BB7"/>
    <w:rsid w:val="003B6401"/>
    <w:rsid w:val="003C0197"/>
    <w:rsid w:val="003C054B"/>
    <w:rsid w:val="003C06DC"/>
    <w:rsid w:val="003C1DB5"/>
    <w:rsid w:val="003C2AC5"/>
    <w:rsid w:val="003C3F72"/>
    <w:rsid w:val="003C4BCE"/>
    <w:rsid w:val="003C6D7A"/>
    <w:rsid w:val="003D221B"/>
    <w:rsid w:val="003E0138"/>
    <w:rsid w:val="003E299F"/>
    <w:rsid w:val="003F1608"/>
    <w:rsid w:val="003F18C9"/>
    <w:rsid w:val="003F63CD"/>
    <w:rsid w:val="003F7282"/>
    <w:rsid w:val="0040022D"/>
    <w:rsid w:val="00400F15"/>
    <w:rsid w:val="00401EBA"/>
    <w:rsid w:val="00403329"/>
    <w:rsid w:val="00405F17"/>
    <w:rsid w:val="00407111"/>
    <w:rsid w:val="0041051A"/>
    <w:rsid w:val="00410FF6"/>
    <w:rsid w:val="00415725"/>
    <w:rsid w:val="00415D16"/>
    <w:rsid w:val="00417A42"/>
    <w:rsid w:val="00421313"/>
    <w:rsid w:val="00426A7C"/>
    <w:rsid w:val="004278ED"/>
    <w:rsid w:val="0043368B"/>
    <w:rsid w:val="00434055"/>
    <w:rsid w:val="004340B2"/>
    <w:rsid w:val="004378C3"/>
    <w:rsid w:val="004450A5"/>
    <w:rsid w:val="00445CF3"/>
    <w:rsid w:val="00446A34"/>
    <w:rsid w:val="004471A5"/>
    <w:rsid w:val="00451019"/>
    <w:rsid w:val="004512FA"/>
    <w:rsid w:val="00454064"/>
    <w:rsid w:val="00457300"/>
    <w:rsid w:val="004618D4"/>
    <w:rsid w:val="00463ED4"/>
    <w:rsid w:val="004646EC"/>
    <w:rsid w:val="00465E4F"/>
    <w:rsid w:val="004663AD"/>
    <w:rsid w:val="0046762D"/>
    <w:rsid w:val="00467860"/>
    <w:rsid w:val="004703F0"/>
    <w:rsid w:val="00470BBB"/>
    <w:rsid w:val="00474189"/>
    <w:rsid w:val="00474776"/>
    <w:rsid w:val="00475BCF"/>
    <w:rsid w:val="004812FE"/>
    <w:rsid w:val="00483A02"/>
    <w:rsid w:val="00485FEC"/>
    <w:rsid w:val="0048659C"/>
    <w:rsid w:val="00487195"/>
    <w:rsid w:val="00490452"/>
    <w:rsid w:val="004925BF"/>
    <w:rsid w:val="0049367A"/>
    <w:rsid w:val="004A0F5A"/>
    <w:rsid w:val="004A2361"/>
    <w:rsid w:val="004A4C3E"/>
    <w:rsid w:val="004A78A4"/>
    <w:rsid w:val="004B0863"/>
    <w:rsid w:val="004B14AF"/>
    <w:rsid w:val="004B18F5"/>
    <w:rsid w:val="004B2484"/>
    <w:rsid w:val="004B31BB"/>
    <w:rsid w:val="004B4EEA"/>
    <w:rsid w:val="004B7D09"/>
    <w:rsid w:val="004C2F59"/>
    <w:rsid w:val="004C4D83"/>
    <w:rsid w:val="004C5541"/>
    <w:rsid w:val="004C6541"/>
    <w:rsid w:val="004C6A39"/>
    <w:rsid w:val="004C79A0"/>
    <w:rsid w:val="004D2E1E"/>
    <w:rsid w:val="004D3F22"/>
    <w:rsid w:val="004E0065"/>
    <w:rsid w:val="004E0F47"/>
    <w:rsid w:val="004E212A"/>
    <w:rsid w:val="004E3397"/>
    <w:rsid w:val="004E3B36"/>
    <w:rsid w:val="004E5324"/>
    <w:rsid w:val="004E5ACE"/>
    <w:rsid w:val="004F5292"/>
    <w:rsid w:val="00505F28"/>
    <w:rsid w:val="00506170"/>
    <w:rsid w:val="005074FE"/>
    <w:rsid w:val="00512E6A"/>
    <w:rsid w:val="00514068"/>
    <w:rsid w:val="005174BC"/>
    <w:rsid w:val="0051779D"/>
    <w:rsid w:val="00521B21"/>
    <w:rsid w:val="00522CE7"/>
    <w:rsid w:val="00522EE9"/>
    <w:rsid w:val="00525A1F"/>
    <w:rsid w:val="00525FD7"/>
    <w:rsid w:val="00533135"/>
    <w:rsid w:val="005356CD"/>
    <w:rsid w:val="00541476"/>
    <w:rsid w:val="00541886"/>
    <w:rsid w:val="00543C91"/>
    <w:rsid w:val="005441CF"/>
    <w:rsid w:val="00545CA3"/>
    <w:rsid w:val="005478A6"/>
    <w:rsid w:val="00551D1F"/>
    <w:rsid w:val="00551E05"/>
    <w:rsid w:val="005552F6"/>
    <w:rsid w:val="00562925"/>
    <w:rsid w:val="0056391A"/>
    <w:rsid w:val="00563EED"/>
    <w:rsid w:val="005645AA"/>
    <w:rsid w:val="00565E5D"/>
    <w:rsid w:val="005669F5"/>
    <w:rsid w:val="00566DE0"/>
    <w:rsid w:val="00572C7E"/>
    <w:rsid w:val="005738F5"/>
    <w:rsid w:val="005742EC"/>
    <w:rsid w:val="005807F1"/>
    <w:rsid w:val="00582B70"/>
    <w:rsid w:val="00583575"/>
    <w:rsid w:val="0059265D"/>
    <w:rsid w:val="00596A8D"/>
    <w:rsid w:val="005A280C"/>
    <w:rsid w:val="005A2DCE"/>
    <w:rsid w:val="005A4C62"/>
    <w:rsid w:val="005B01A2"/>
    <w:rsid w:val="005B2A1A"/>
    <w:rsid w:val="005C0D40"/>
    <w:rsid w:val="005C37C3"/>
    <w:rsid w:val="005C3F1A"/>
    <w:rsid w:val="005C3FE9"/>
    <w:rsid w:val="005C72C8"/>
    <w:rsid w:val="005D25A9"/>
    <w:rsid w:val="005D3A68"/>
    <w:rsid w:val="005D4BD1"/>
    <w:rsid w:val="005D5B82"/>
    <w:rsid w:val="005D6A3E"/>
    <w:rsid w:val="005D7B5A"/>
    <w:rsid w:val="005D7E29"/>
    <w:rsid w:val="005E01D0"/>
    <w:rsid w:val="005E156B"/>
    <w:rsid w:val="005E6065"/>
    <w:rsid w:val="005E6EAA"/>
    <w:rsid w:val="005F136A"/>
    <w:rsid w:val="005F15D2"/>
    <w:rsid w:val="005F1EDD"/>
    <w:rsid w:val="005F2B9C"/>
    <w:rsid w:val="005F48EA"/>
    <w:rsid w:val="005F4E4F"/>
    <w:rsid w:val="005F560D"/>
    <w:rsid w:val="005F633B"/>
    <w:rsid w:val="005F6CD0"/>
    <w:rsid w:val="00600973"/>
    <w:rsid w:val="00601A05"/>
    <w:rsid w:val="00602B8C"/>
    <w:rsid w:val="006030B2"/>
    <w:rsid w:val="006108E0"/>
    <w:rsid w:val="006112C8"/>
    <w:rsid w:val="00616930"/>
    <w:rsid w:val="00622933"/>
    <w:rsid w:val="00623FFA"/>
    <w:rsid w:val="00624CBE"/>
    <w:rsid w:val="00626C3D"/>
    <w:rsid w:val="00626DB6"/>
    <w:rsid w:val="0062789A"/>
    <w:rsid w:val="00630D9A"/>
    <w:rsid w:val="0063218A"/>
    <w:rsid w:val="00632E8F"/>
    <w:rsid w:val="00634A4F"/>
    <w:rsid w:val="00634F8A"/>
    <w:rsid w:val="00636973"/>
    <w:rsid w:val="00640E7C"/>
    <w:rsid w:val="00641B8F"/>
    <w:rsid w:val="00642C7B"/>
    <w:rsid w:val="00644126"/>
    <w:rsid w:val="0064778A"/>
    <w:rsid w:val="00647B48"/>
    <w:rsid w:val="00651E0C"/>
    <w:rsid w:val="00652A4B"/>
    <w:rsid w:val="00652EF9"/>
    <w:rsid w:val="00662CC7"/>
    <w:rsid w:val="0066668A"/>
    <w:rsid w:val="00666696"/>
    <w:rsid w:val="0066765C"/>
    <w:rsid w:val="00667AFE"/>
    <w:rsid w:val="006709AC"/>
    <w:rsid w:val="00671D89"/>
    <w:rsid w:val="00672604"/>
    <w:rsid w:val="00673E27"/>
    <w:rsid w:val="0067473B"/>
    <w:rsid w:val="00677F45"/>
    <w:rsid w:val="0068065F"/>
    <w:rsid w:val="00682152"/>
    <w:rsid w:val="00682408"/>
    <w:rsid w:val="00692555"/>
    <w:rsid w:val="006971C9"/>
    <w:rsid w:val="006A0BA8"/>
    <w:rsid w:val="006A1B35"/>
    <w:rsid w:val="006A5D82"/>
    <w:rsid w:val="006A77A7"/>
    <w:rsid w:val="006B5CD4"/>
    <w:rsid w:val="006B6623"/>
    <w:rsid w:val="006B6920"/>
    <w:rsid w:val="006B76C7"/>
    <w:rsid w:val="006C328F"/>
    <w:rsid w:val="006C3D54"/>
    <w:rsid w:val="006C4FCD"/>
    <w:rsid w:val="006D0258"/>
    <w:rsid w:val="006D4105"/>
    <w:rsid w:val="006D5BC5"/>
    <w:rsid w:val="006D6853"/>
    <w:rsid w:val="006D75A1"/>
    <w:rsid w:val="006E0154"/>
    <w:rsid w:val="006E0EAF"/>
    <w:rsid w:val="006E2565"/>
    <w:rsid w:val="006E34BA"/>
    <w:rsid w:val="006E6480"/>
    <w:rsid w:val="006F126C"/>
    <w:rsid w:val="006F139F"/>
    <w:rsid w:val="006F2657"/>
    <w:rsid w:val="006F70B1"/>
    <w:rsid w:val="007026B4"/>
    <w:rsid w:val="00702ADC"/>
    <w:rsid w:val="0070526F"/>
    <w:rsid w:val="00706A09"/>
    <w:rsid w:val="0071146F"/>
    <w:rsid w:val="00711871"/>
    <w:rsid w:val="00713600"/>
    <w:rsid w:val="007157E4"/>
    <w:rsid w:val="00717AD3"/>
    <w:rsid w:val="00720F43"/>
    <w:rsid w:val="007211A8"/>
    <w:rsid w:val="00723774"/>
    <w:rsid w:val="007257BC"/>
    <w:rsid w:val="00726FC2"/>
    <w:rsid w:val="00727329"/>
    <w:rsid w:val="00727417"/>
    <w:rsid w:val="00730C73"/>
    <w:rsid w:val="00731F02"/>
    <w:rsid w:val="007334EF"/>
    <w:rsid w:val="0073697A"/>
    <w:rsid w:val="0073708F"/>
    <w:rsid w:val="00737598"/>
    <w:rsid w:val="00740325"/>
    <w:rsid w:val="007409FC"/>
    <w:rsid w:val="007410AB"/>
    <w:rsid w:val="00742FC6"/>
    <w:rsid w:val="00745133"/>
    <w:rsid w:val="00745597"/>
    <w:rsid w:val="007456C2"/>
    <w:rsid w:val="007458A6"/>
    <w:rsid w:val="00750877"/>
    <w:rsid w:val="00760B81"/>
    <w:rsid w:val="00761B31"/>
    <w:rsid w:val="00764AC3"/>
    <w:rsid w:val="007656A0"/>
    <w:rsid w:val="0076706E"/>
    <w:rsid w:val="00770DAE"/>
    <w:rsid w:val="00772550"/>
    <w:rsid w:val="00774477"/>
    <w:rsid w:val="00774544"/>
    <w:rsid w:val="00776358"/>
    <w:rsid w:val="0077798C"/>
    <w:rsid w:val="007857E4"/>
    <w:rsid w:val="00786910"/>
    <w:rsid w:val="00787A12"/>
    <w:rsid w:val="0079026D"/>
    <w:rsid w:val="00791764"/>
    <w:rsid w:val="00791B53"/>
    <w:rsid w:val="0079223C"/>
    <w:rsid w:val="007933CC"/>
    <w:rsid w:val="00795261"/>
    <w:rsid w:val="0079644B"/>
    <w:rsid w:val="007A332B"/>
    <w:rsid w:val="007A33E5"/>
    <w:rsid w:val="007A3837"/>
    <w:rsid w:val="007A704C"/>
    <w:rsid w:val="007B0C37"/>
    <w:rsid w:val="007B4637"/>
    <w:rsid w:val="007B491F"/>
    <w:rsid w:val="007B691E"/>
    <w:rsid w:val="007C05EF"/>
    <w:rsid w:val="007C0885"/>
    <w:rsid w:val="007C5021"/>
    <w:rsid w:val="007C7F4F"/>
    <w:rsid w:val="007D0D4F"/>
    <w:rsid w:val="007D0F32"/>
    <w:rsid w:val="007D3813"/>
    <w:rsid w:val="007D3AA7"/>
    <w:rsid w:val="007D54D4"/>
    <w:rsid w:val="007D69C0"/>
    <w:rsid w:val="007D797F"/>
    <w:rsid w:val="007D7F11"/>
    <w:rsid w:val="007E18E8"/>
    <w:rsid w:val="007E1C8B"/>
    <w:rsid w:val="007E1E35"/>
    <w:rsid w:val="007F2695"/>
    <w:rsid w:val="007F3F4A"/>
    <w:rsid w:val="007F5780"/>
    <w:rsid w:val="007F5932"/>
    <w:rsid w:val="00802B96"/>
    <w:rsid w:val="00803EE1"/>
    <w:rsid w:val="00804599"/>
    <w:rsid w:val="00805246"/>
    <w:rsid w:val="00805832"/>
    <w:rsid w:val="008061AA"/>
    <w:rsid w:val="00806597"/>
    <w:rsid w:val="00813BEC"/>
    <w:rsid w:val="00815050"/>
    <w:rsid w:val="0081579F"/>
    <w:rsid w:val="008169BE"/>
    <w:rsid w:val="00817E2B"/>
    <w:rsid w:val="0082196F"/>
    <w:rsid w:val="00822082"/>
    <w:rsid w:val="00824284"/>
    <w:rsid w:val="00824567"/>
    <w:rsid w:val="00824D65"/>
    <w:rsid w:val="00825475"/>
    <w:rsid w:val="00826D26"/>
    <w:rsid w:val="0082745B"/>
    <w:rsid w:val="008310A7"/>
    <w:rsid w:val="00832A79"/>
    <w:rsid w:val="00834E8D"/>
    <w:rsid w:val="0083555D"/>
    <w:rsid w:val="00841867"/>
    <w:rsid w:val="0084375D"/>
    <w:rsid w:val="00843CB6"/>
    <w:rsid w:val="00850AEF"/>
    <w:rsid w:val="00851D5D"/>
    <w:rsid w:val="0085340F"/>
    <w:rsid w:val="008568B2"/>
    <w:rsid w:val="00860A8A"/>
    <w:rsid w:val="00860C7F"/>
    <w:rsid w:val="00863170"/>
    <w:rsid w:val="0086687D"/>
    <w:rsid w:val="008672F6"/>
    <w:rsid w:val="00870E92"/>
    <w:rsid w:val="0087204C"/>
    <w:rsid w:val="008728A6"/>
    <w:rsid w:val="00872DCC"/>
    <w:rsid w:val="00872F92"/>
    <w:rsid w:val="00874A85"/>
    <w:rsid w:val="00874EE9"/>
    <w:rsid w:val="008765FE"/>
    <w:rsid w:val="00880255"/>
    <w:rsid w:val="00880774"/>
    <w:rsid w:val="0088326D"/>
    <w:rsid w:val="00892BC7"/>
    <w:rsid w:val="0089307B"/>
    <w:rsid w:val="00893B13"/>
    <w:rsid w:val="008940C4"/>
    <w:rsid w:val="0089571E"/>
    <w:rsid w:val="00897DED"/>
    <w:rsid w:val="008A0781"/>
    <w:rsid w:val="008A1553"/>
    <w:rsid w:val="008A3723"/>
    <w:rsid w:val="008A443E"/>
    <w:rsid w:val="008B2A1D"/>
    <w:rsid w:val="008B3E5C"/>
    <w:rsid w:val="008B7175"/>
    <w:rsid w:val="008C447E"/>
    <w:rsid w:val="008C7E6E"/>
    <w:rsid w:val="008D11E4"/>
    <w:rsid w:val="008D310D"/>
    <w:rsid w:val="008D3D38"/>
    <w:rsid w:val="008E176B"/>
    <w:rsid w:val="008E2D15"/>
    <w:rsid w:val="008E7C1E"/>
    <w:rsid w:val="008F0B2E"/>
    <w:rsid w:val="008F3427"/>
    <w:rsid w:val="008F5E2B"/>
    <w:rsid w:val="0090232F"/>
    <w:rsid w:val="009024E0"/>
    <w:rsid w:val="00902F0B"/>
    <w:rsid w:val="00910C8D"/>
    <w:rsid w:val="00914F9D"/>
    <w:rsid w:val="00915E2D"/>
    <w:rsid w:val="009218BD"/>
    <w:rsid w:val="00921C95"/>
    <w:rsid w:val="009231C3"/>
    <w:rsid w:val="0092374C"/>
    <w:rsid w:val="00932FC2"/>
    <w:rsid w:val="0093325C"/>
    <w:rsid w:val="00935286"/>
    <w:rsid w:val="00937DB2"/>
    <w:rsid w:val="0094068A"/>
    <w:rsid w:val="00940FEA"/>
    <w:rsid w:val="00941D43"/>
    <w:rsid w:val="00943C4F"/>
    <w:rsid w:val="00943E1F"/>
    <w:rsid w:val="00944B2A"/>
    <w:rsid w:val="0094692F"/>
    <w:rsid w:val="00946C34"/>
    <w:rsid w:val="009473B8"/>
    <w:rsid w:val="009476D1"/>
    <w:rsid w:val="0095104E"/>
    <w:rsid w:val="0095376E"/>
    <w:rsid w:val="00953920"/>
    <w:rsid w:val="00953B34"/>
    <w:rsid w:val="00961198"/>
    <w:rsid w:val="0096199C"/>
    <w:rsid w:val="00964D41"/>
    <w:rsid w:val="00965576"/>
    <w:rsid w:val="009671A6"/>
    <w:rsid w:val="00967916"/>
    <w:rsid w:val="00967DED"/>
    <w:rsid w:val="00967F74"/>
    <w:rsid w:val="009707E0"/>
    <w:rsid w:val="009708BD"/>
    <w:rsid w:val="009710BC"/>
    <w:rsid w:val="009741CB"/>
    <w:rsid w:val="009744A3"/>
    <w:rsid w:val="00974B4B"/>
    <w:rsid w:val="009754AF"/>
    <w:rsid w:val="009754FB"/>
    <w:rsid w:val="00975F6A"/>
    <w:rsid w:val="00977728"/>
    <w:rsid w:val="009802BE"/>
    <w:rsid w:val="00980560"/>
    <w:rsid w:val="009819C4"/>
    <w:rsid w:val="00982B5B"/>
    <w:rsid w:val="00983132"/>
    <w:rsid w:val="00985C1B"/>
    <w:rsid w:val="009911E2"/>
    <w:rsid w:val="009921ED"/>
    <w:rsid w:val="009940FF"/>
    <w:rsid w:val="0099797B"/>
    <w:rsid w:val="009A18EE"/>
    <w:rsid w:val="009A567E"/>
    <w:rsid w:val="009A7EB5"/>
    <w:rsid w:val="009B1E56"/>
    <w:rsid w:val="009B2064"/>
    <w:rsid w:val="009B5C4C"/>
    <w:rsid w:val="009C0E5D"/>
    <w:rsid w:val="009C3722"/>
    <w:rsid w:val="009C409A"/>
    <w:rsid w:val="009C6FB5"/>
    <w:rsid w:val="009D3911"/>
    <w:rsid w:val="009D4D61"/>
    <w:rsid w:val="009D5FFD"/>
    <w:rsid w:val="009D7B21"/>
    <w:rsid w:val="009D7B38"/>
    <w:rsid w:val="009E0503"/>
    <w:rsid w:val="009E1CEF"/>
    <w:rsid w:val="009E4765"/>
    <w:rsid w:val="009E6294"/>
    <w:rsid w:val="009E6977"/>
    <w:rsid w:val="009E7BCF"/>
    <w:rsid w:val="009E7C0B"/>
    <w:rsid w:val="009F1373"/>
    <w:rsid w:val="009F3237"/>
    <w:rsid w:val="009F5AA8"/>
    <w:rsid w:val="00A00191"/>
    <w:rsid w:val="00A00E34"/>
    <w:rsid w:val="00A01172"/>
    <w:rsid w:val="00A01305"/>
    <w:rsid w:val="00A02427"/>
    <w:rsid w:val="00A0384C"/>
    <w:rsid w:val="00A03BE6"/>
    <w:rsid w:val="00A04A46"/>
    <w:rsid w:val="00A04A4B"/>
    <w:rsid w:val="00A061CC"/>
    <w:rsid w:val="00A061EF"/>
    <w:rsid w:val="00A10BE6"/>
    <w:rsid w:val="00A114F3"/>
    <w:rsid w:val="00A154C8"/>
    <w:rsid w:val="00A1581B"/>
    <w:rsid w:val="00A21563"/>
    <w:rsid w:val="00A2378A"/>
    <w:rsid w:val="00A24A8B"/>
    <w:rsid w:val="00A31322"/>
    <w:rsid w:val="00A332BC"/>
    <w:rsid w:val="00A33F1D"/>
    <w:rsid w:val="00A34162"/>
    <w:rsid w:val="00A35383"/>
    <w:rsid w:val="00A3542E"/>
    <w:rsid w:val="00A356FA"/>
    <w:rsid w:val="00A41FBF"/>
    <w:rsid w:val="00A42C66"/>
    <w:rsid w:val="00A44FC2"/>
    <w:rsid w:val="00A4538B"/>
    <w:rsid w:val="00A46241"/>
    <w:rsid w:val="00A46C9B"/>
    <w:rsid w:val="00A475A8"/>
    <w:rsid w:val="00A47887"/>
    <w:rsid w:val="00A50406"/>
    <w:rsid w:val="00A509C2"/>
    <w:rsid w:val="00A54219"/>
    <w:rsid w:val="00A612AA"/>
    <w:rsid w:val="00A6174C"/>
    <w:rsid w:val="00A61B1D"/>
    <w:rsid w:val="00A647EC"/>
    <w:rsid w:val="00A65067"/>
    <w:rsid w:val="00A67BE1"/>
    <w:rsid w:val="00A73035"/>
    <w:rsid w:val="00A74F39"/>
    <w:rsid w:val="00A803CE"/>
    <w:rsid w:val="00A844B6"/>
    <w:rsid w:val="00A85BE8"/>
    <w:rsid w:val="00A86B9B"/>
    <w:rsid w:val="00A87BC7"/>
    <w:rsid w:val="00A90C10"/>
    <w:rsid w:val="00A94E6B"/>
    <w:rsid w:val="00AA01CF"/>
    <w:rsid w:val="00AA08D0"/>
    <w:rsid w:val="00AA42A8"/>
    <w:rsid w:val="00AB26F3"/>
    <w:rsid w:val="00AB2D30"/>
    <w:rsid w:val="00AB3D9E"/>
    <w:rsid w:val="00AB5700"/>
    <w:rsid w:val="00AC24F0"/>
    <w:rsid w:val="00AC2C3C"/>
    <w:rsid w:val="00AC351C"/>
    <w:rsid w:val="00AC38AC"/>
    <w:rsid w:val="00AC6D01"/>
    <w:rsid w:val="00AC7D76"/>
    <w:rsid w:val="00AD1A09"/>
    <w:rsid w:val="00AD6775"/>
    <w:rsid w:val="00AE523B"/>
    <w:rsid w:val="00AE6D54"/>
    <w:rsid w:val="00AE78B9"/>
    <w:rsid w:val="00AF0189"/>
    <w:rsid w:val="00AF09B4"/>
    <w:rsid w:val="00AF30E6"/>
    <w:rsid w:val="00AF3A9F"/>
    <w:rsid w:val="00AF42A0"/>
    <w:rsid w:val="00AF5DC8"/>
    <w:rsid w:val="00B04675"/>
    <w:rsid w:val="00B10035"/>
    <w:rsid w:val="00B105AC"/>
    <w:rsid w:val="00B10D69"/>
    <w:rsid w:val="00B11946"/>
    <w:rsid w:val="00B12332"/>
    <w:rsid w:val="00B13200"/>
    <w:rsid w:val="00B1382E"/>
    <w:rsid w:val="00B1384A"/>
    <w:rsid w:val="00B24771"/>
    <w:rsid w:val="00B30368"/>
    <w:rsid w:val="00B30CDF"/>
    <w:rsid w:val="00B321E2"/>
    <w:rsid w:val="00B32BD9"/>
    <w:rsid w:val="00B457D9"/>
    <w:rsid w:val="00B47F18"/>
    <w:rsid w:val="00B55A36"/>
    <w:rsid w:val="00B55D72"/>
    <w:rsid w:val="00B56124"/>
    <w:rsid w:val="00B56368"/>
    <w:rsid w:val="00B617FC"/>
    <w:rsid w:val="00B61D40"/>
    <w:rsid w:val="00B62282"/>
    <w:rsid w:val="00B66E1F"/>
    <w:rsid w:val="00B67B64"/>
    <w:rsid w:val="00B723A0"/>
    <w:rsid w:val="00B76650"/>
    <w:rsid w:val="00B80BB4"/>
    <w:rsid w:val="00B87BBF"/>
    <w:rsid w:val="00B930AF"/>
    <w:rsid w:val="00B940AA"/>
    <w:rsid w:val="00B94E81"/>
    <w:rsid w:val="00B97525"/>
    <w:rsid w:val="00B97A2D"/>
    <w:rsid w:val="00BA0DB7"/>
    <w:rsid w:val="00BA37B3"/>
    <w:rsid w:val="00BA3893"/>
    <w:rsid w:val="00BA3FD0"/>
    <w:rsid w:val="00BA521C"/>
    <w:rsid w:val="00BB0CA3"/>
    <w:rsid w:val="00BB2C95"/>
    <w:rsid w:val="00BB3BB6"/>
    <w:rsid w:val="00BB3E85"/>
    <w:rsid w:val="00BB52F0"/>
    <w:rsid w:val="00BB6887"/>
    <w:rsid w:val="00BB6A20"/>
    <w:rsid w:val="00BB6D0F"/>
    <w:rsid w:val="00BC1945"/>
    <w:rsid w:val="00BC22DC"/>
    <w:rsid w:val="00BC3985"/>
    <w:rsid w:val="00BD3701"/>
    <w:rsid w:val="00BD4361"/>
    <w:rsid w:val="00BD4F3A"/>
    <w:rsid w:val="00BE52D1"/>
    <w:rsid w:val="00BE6E02"/>
    <w:rsid w:val="00BF3CE0"/>
    <w:rsid w:val="00BF44D3"/>
    <w:rsid w:val="00BF688A"/>
    <w:rsid w:val="00BF7A9E"/>
    <w:rsid w:val="00C00226"/>
    <w:rsid w:val="00C01894"/>
    <w:rsid w:val="00C0372C"/>
    <w:rsid w:val="00C04038"/>
    <w:rsid w:val="00C044A6"/>
    <w:rsid w:val="00C0678F"/>
    <w:rsid w:val="00C10FD6"/>
    <w:rsid w:val="00C1447A"/>
    <w:rsid w:val="00C15655"/>
    <w:rsid w:val="00C16125"/>
    <w:rsid w:val="00C17300"/>
    <w:rsid w:val="00C201EF"/>
    <w:rsid w:val="00C22385"/>
    <w:rsid w:val="00C22756"/>
    <w:rsid w:val="00C23B3A"/>
    <w:rsid w:val="00C24386"/>
    <w:rsid w:val="00C24B53"/>
    <w:rsid w:val="00C27F20"/>
    <w:rsid w:val="00C302D1"/>
    <w:rsid w:val="00C30C9B"/>
    <w:rsid w:val="00C30D29"/>
    <w:rsid w:val="00C31F50"/>
    <w:rsid w:val="00C32455"/>
    <w:rsid w:val="00C356C0"/>
    <w:rsid w:val="00C36ECC"/>
    <w:rsid w:val="00C37F89"/>
    <w:rsid w:val="00C43B7B"/>
    <w:rsid w:val="00C46794"/>
    <w:rsid w:val="00C46FF4"/>
    <w:rsid w:val="00C500F6"/>
    <w:rsid w:val="00C50BA2"/>
    <w:rsid w:val="00C532A5"/>
    <w:rsid w:val="00C53BF3"/>
    <w:rsid w:val="00C56941"/>
    <w:rsid w:val="00C571BB"/>
    <w:rsid w:val="00C607EA"/>
    <w:rsid w:val="00C63837"/>
    <w:rsid w:val="00C669AB"/>
    <w:rsid w:val="00C67DA3"/>
    <w:rsid w:val="00C70A0E"/>
    <w:rsid w:val="00C70BE2"/>
    <w:rsid w:val="00C74B9B"/>
    <w:rsid w:val="00C7678C"/>
    <w:rsid w:val="00C77403"/>
    <w:rsid w:val="00C77A43"/>
    <w:rsid w:val="00C77A4D"/>
    <w:rsid w:val="00C81F33"/>
    <w:rsid w:val="00C85A5B"/>
    <w:rsid w:val="00C878B8"/>
    <w:rsid w:val="00C94F71"/>
    <w:rsid w:val="00C95629"/>
    <w:rsid w:val="00C9747D"/>
    <w:rsid w:val="00CA005C"/>
    <w:rsid w:val="00CA4A9B"/>
    <w:rsid w:val="00CA5608"/>
    <w:rsid w:val="00CA70C0"/>
    <w:rsid w:val="00CA7A5D"/>
    <w:rsid w:val="00CB1D19"/>
    <w:rsid w:val="00CB20CA"/>
    <w:rsid w:val="00CB30EF"/>
    <w:rsid w:val="00CB437E"/>
    <w:rsid w:val="00CB67D1"/>
    <w:rsid w:val="00CB6B73"/>
    <w:rsid w:val="00CB7BC3"/>
    <w:rsid w:val="00CC22AF"/>
    <w:rsid w:val="00CD3C95"/>
    <w:rsid w:val="00CD461F"/>
    <w:rsid w:val="00CD5014"/>
    <w:rsid w:val="00CE0281"/>
    <w:rsid w:val="00CE1D00"/>
    <w:rsid w:val="00CE498B"/>
    <w:rsid w:val="00CE4AEB"/>
    <w:rsid w:val="00CE7E09"/>
    <w:rsid w:val="00CF0A01"/>
    <w:rsid w:val="00CF1989"/>
    <w:rsid w:val="00CF2991"/>
    <w:rsid w:val="00CF5638"/>
    <w:rsid w:val="00CF5B19"/>
    <w:rsid w:val="00CF7935"/>
    <w:rsid w:val="00D0486A"/>
    <w:rsid w:val="00D06AE7"/>
    <w:rsid w:val="00D10133"/>
    <w:rsid w:val="00D1054A"/>
    <w:rsid w:val="00D119D2"/>
    <w:rsid w:val="00D14EC2"/>
    <w:rsid w:val="00D20F1C"/>
    <w:rsid w:val="00D22FC9"/>
    <w:rsid w:val="00D23199"/>
    <w:rsid w:val="00D242EE"/>
    <w:rsid w:val="00D267BB"/>
    <w:rsid w:val="00D2769B"/>
    <w:rsid w:val="00D27AAB"/>
    <w:rsid w:val="00D31F56"/>
    <w:rsid w:val="00D343CD"/>
    <w:rsid w:val="00D40AC3"/>
    <w:rsid w:val="00D4493E"/>
    <w:rsid w:val="00D4685D"/>
    <w:rsid w:val="00D478D1"/>
    <w:rsid w:val="00D52A6D"/>
    <w:rsid w:val="00D52C82"/>
    <w:rsid w:val="00D554AB"/>
    <w:rsid w:val="00D57C6B"/>
    <w:rsid w:val="00D609F6"/>
    <w:rsid w:val="00D611FF"/>
    <w:rsid w:val="00D61739"/>
    <w:rsid w:val="00D62828"/>
    <w:rsid w:val="00D64AB2"/>
    <w:rsid w:val="00D67257"/>
    <w:rsid w:val="00D71702"/>
    <w:rsid w:val="00D7532D"/>
    <w:rsid w:val="00D75934"/>
    <w:rsid w:val="00D75952"/>
    <w:rsid w:val="00D80AA5"/>
    <w:rsid w:val="00D83955"/>
    <w:rsid w:val="00D84DEE"/>
    <w:rsid w:val="00D852D0"/>
    <w:rsid w:val="00D856C9"/>
    <w:rsid w:val="00D91917"/>
    <w:rsid w:val="00D91EC7"/>
    <w:rsid w:val="00D95D5A"/>
    <w:rsid w:val="00D97803"/>
    <w:rsid w:val="00DA21E9"/>
    <w:rsid w:val="00DA412F"/>
    <w:rsid w:val="00DA45C5"/>
    <w:rsid w:val="00DB58C8"/>
    <w:rsid w:val="00DB5AD3"/>
    <w:rsid w:val="00DB7219"/>
    <w:rsid w:val="00DC2357"/>
    <w:rsid w:val="00DC2895"/>
    <w:rsid w:val="00DC2F02"/>
    <w:rsid w:val="00DC30C6"/>
    <w:rsid w:val="00DC426C"/>
    <w:rsid w:val="00DC4863"/>
    <w:rsid w:val="00DC6A3C"/>
    <w:rsid w:val="00DC740F"/>
    <w:rsid w:val="00DD65AF"/>
    <w:rsid w:val="00DD6DCA"/>
    <w:rsid w:val="00DD78E5"/>
    <w:rsid w:val="00DE34A7"/>
    <w:rsid w:val="00DE5FD8"/>
    <w:rsid w:val="00DE6AB7"/>
    <w:rsid w:val="00DF2169"/>
    <w:rsid w:val="00DF4D5E"/>
    <w:rsid w:val="00DF4F6B"/>
    <w:rsid w:val="00DF58F9"/>
    <w:rsid w:val="00E04C28"/>
    <w:rsid w:val="00E05888"/>
    <w:rsid w:val="00E064BA"/>
    <w:rsid w:val="00E06974"/>
    <w:rsid w:val="00E06AC9"/>
    <w:rsid w:val="00E1438C"/>
    <w:rsid w:val="00E14BEF"/>
    <w:rsid w:val="00E17471"/>
    <w:rsid w:val="00E21682"/>
    <w:rsid w:val="00E21CBA"/>
    <w:rsid w:val="00E24A2E"/>
    <w:rsid w:val="00E26B80"/>
    <w:rsid w:val="00E27725"/>
    <w:rsid w:val="00E27A99"/>
    <w:rsid w:val="00E27D42"/>
    <w:rsid w:val="00E310D5"/>
    <w:rsid w:val="00E32E45"/>
    <w:rsid w:val="00E33CCA"/>
    <w:rsid w:val="00E34A20"/>
    <w:rsid w:val="00E351C1"/>
    <w:rsid w:val="00E35FBE"/>
    <w:rsid w:val="00E4120F"/>
    <w:rsid w:val="00E473E9"/>
    <w:rsid w:val="00E5077E"/>
    <w:rsid w:val="00E50D7F"/>
    <w:rsid w:val="00E542C8"/>
    <w:rsid w:val="00E57FDA"/>
    <w:rsid w:val="00E604D2"/>
    <w:rsid w:val="00E60F7D"/>
    <w:rsid w:val="00E63021"/>
    <w:rsid w:val="00E65A16"/>
    <w:rsid w:val="00E67BB4"/>
    <w:rsid w:val="00E77F9E"/>
    <w:rsid w:val="00E80591"/>
    <w:rsid w:val="00E828F1"/>
    <w:rsid w:val="00E82EC7"/>
    <w:rsid w:val="00E85714"/>
    <w:rsid w:val="00E86DAB"/>
    <w:rsid w:val="00E86E0B"/>
    <w:rsid w:val="00E87E0A"/>
    <w:rsid w:val="00E97810"/>
    <w:rsid w:val="00EA0E88"/>
    <w:rsid w:val="00EA12FD"/>
    <w:rsid w:val="00EA2069"/>
    <w:rsid w:val="00EA2BC6"/>
    <w:rsid w:val="00EA4748"/>
    <w:rsid w:val="00EA54FA"/>
    <w:rsid w:val="00EA6350"/>
    <w:rsid w:val="00EA7AD2"/>
    <w:rsid w:val="00EB15A2"/>
    <w:rsid w:val="00EB4DE5"/>
    <w:rsid w:val="00EC0C4F"/>
    <w:rsid w:val="00EC3D40"/>
    <w:rsid w:val="00EC44A0"/>
    <w:rsid w:val="00EC48F3"/>
    <w:rsid w:val="00ED4E4D"/>
    <w:rsid w:val="00ED517E"/>
    <w:rsid w:val="00ED58E5"/>
    <w:rsid w:val="00ED7B23"/>
    <w:rsid w:val="00EE01F0"/>
    <w:rsid w:val="00EE1C36"/>
    <w:rsid w:val="00EE2C0B"/>
    <w:rsid w:val="00EE34C2"/>
    <w:rsid w:val="00EE4BF8"/>
    <w:rsid w:val="00EE67E6"/>
    <w:rsid w:val="00EF206D"/>
    <w:rsid w:val="00EF21CD"/>
    <w:rsid w:val="00EF2E2D"/>
    <w:rsid w:val="00F01919"/>
    <w:rsid w:val="00F01E19"/>
    <w:rsid w:val="00F01FC1"/>
    <w:rsid w:val="00F044E1"/>
    <w:rsid w:val="00F0619D"/>
    <w:rsid w:val="00F0769F"/>
    <w:rsid w:val="00F10418"/>
    <w:rsid w:val="00F106F4"/>
    <w:rsid w:val="00F111E6"/>
    <w:rsid w:val="00F11A69"/>
    <w:rsid w:val="00F1231C"/>
    <w:rsid w:val="00F12362"/>
    <w:rsid w:val="00F12980"/>
    <w:rsid w:val="00F13C15"/>
    <w:rsid w:val="00F16387"/>
    <w:rsid w:val="00F170AC"/>
    <w:rsid w:val="00F20022"/>
    <w:rsid w:val="00F21177"/>
    <w:rsid w:val="00F23690"/>
    <w:rsid w:val="00F26A93"/>
    <w:rsid w:val="00F27156"/>
    <w:rsid w:val="00F275A0"/>
    <w:rsid w:val="00F323DC"/>
    <w:rsid w:val="00F32D62"/>
    <w:rsid w:val="00F32FF8"/>
    <w:rsid w:val="00F33731"/>
    <w:rsid w:val="00F354E0"/>
    <w:rsid w:val="00F36974"/>
    <w:rsid w:val="00F37E23"/>
    <w:rsid w:val="00F4216F"/>
    <w:rsid w:val="00F45323"/>
    <w:rsid w:val="00F4730B"/>
    <w:rsid w:val="00F50918"/>
    <w:rsid w:val="00F51B32"/>
    <w:rsid w:val="00F525E8"/>
    <w:rsid w:val="00F56533"/>
    <w:rsid w:val="00F57670"/>
    <w:rsid w:val="00F577CF"/>
    <w:rsid w:val="00F613E1"/>
    <w:rsid w:val="00F61BD7"/>
    <w:rsid w:val="00F625C5"/>
    <w:rsid w:val="00F63932"/>
    <w:rsid w:val="00F63C06"/>
    <w:rsid w:val="00F64D93"/>
    <w:rsid w:val="00F65937"/>
    <w:rsid w:val="00F65F82"/>
    <w:rsid w:val="00F749BA"/>
    <w:rsid w:val="00F77B4A"/>
    <w:rsid w:val="00F804B7"/>
    <w:rsid w:val="00F820BF"/>
    <w:rsid w:val="00F833C7"/>
    <w:rsid w:val="00F862CE"/>
    <w:rsid w:val="00F86439"/>
    <w:rsid w:val="00F870AD"/>
    <w:rsid w:val="00F90414"/>
    <w:rsid w:val="00F90BB5"/>
    <w:rsid w:val="00F93363"/>
    <w:rsid w:val="00F93AF6"/>
    <w:rsid w:val="00F94AD5"/>
    <w:rsid w:val="00F95263"/>
    <w:rsid w:val="00FA0C86"/>
    <w:rsid w:val="00FA0D67"/>
    <w:rsid w:val="00FA19C0"/>
    <w:rsid w:val="00FA492A"/>
    <w:rsid w:val="00FA59A6"/>
    <w:rsid w:val="00FA634E"/>
    <w:rsid w:val="00FA7E60"/>
    <w:rsid w:val="00FB0E8E"/>
    <w:rsid w:val="00FB1CF9"/>
    <w:rsid w:val="00FB2E44"/>
    <w:rsid w:val="00FC0871"/>
    <w:rsid w:val="00FC33A0"/>
    <w:rsid w:val="00FC450B"/>
    <w:rsid w:val="00FC5501"/>
    <w:rsid w:val="00FC7659"/>
    <w:rsid w:val="00FC7A80"/>
    <w:rsid w:val="00FD5C4E"/>
    <w:rsid w:val="00FE233A"/>
    <w:rsid w:val="00FE3F1D"/>
    <w:rsid w:val="00FE50F6"/>
    <w:rsid w:val="00FE53DE"/>
    <w:rsid w:val="00FE67AC"/>
    <w:rsid w:val="00FE682A"/>
    <w:rsid w:val="00FF2123"/>
    <w:rsid w:val="00FF2311"/>
    <w:rsid w:val="00FF2406"/>
    <w:rsid w:val="00FF4A36"/>
    <w:rsid w:val="00FF4D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3B3C12A"/>
  <w15:docId w15:val="{E78090E0-866D-472E-A9E3-206066E8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FD8"/>
    <w:rPr>
      <w:sz w:val="24"/>
    </w:rPr>
  </w:style>
  <w:style w:type="paragraph" w:styleId="berschrift1">
    <w:name w:val="heading 1"/>
    <w:basedOn w:val="Standard"/>
    <w:next w:val="Standard"/>
    <w:qFormat/>
    <w:rsid w:val="008E176B"/>
    <w:pPr>
      <w:keepNext/>
      <w:outlineLvl w:val="0"/>
    </w:pPr>
    <w:rPr>
      <w:rFonts w:ascii="Arial" w:hAnsi="Arial"/>
      <w:b/>
      <w:w w:val="106"/>
      <w:sz w:val="22"/>
    </w:rPr>
  </w:style>
  <w:style w:type="paragraph" w:styleId="berschrift2">
    <w:name w:val="heading 2"/>
    <w:basedOn w:val="Standard"/>
    <w:next w:val="Standard"/>
    <w:qFormat/>
    <w:rsid w:val="004D3F22"/>
    <w:pPr>
      <w:keepNext/>
      <w:outlineLvl w:val="1"/>
    </w:pPr>
    <w:rPr>
      <w:rFonts w:ascii="Arial" w:hAnsi="Arial"/>
      <w:i/>
      <w:w w:val="85"/>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6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8199D"/>
    <w:pPr>
      <w:tabs>
        <w:tab w:val="center" w:pos="4536"/>
        <w:tab w:val="right" w:pos="9072"/>
      </w:tabs>
    </w:pPr>
    <w:rPr>
      <w:rFonts w:ascii="Arial" w:hAnsi="Arial" w:cs="Arial"/>
      <w:sz w:val="22"/>
      <w:szCs w:val="22"/>
    </w:rPr>
  </w:style>
  <w:style w:type="paragraph" w:styleId="Fuzeile">
    <w:name w:val="footer"/>
    <w:basedOn w:val="Standard"/>
    <w:link w:val="FuzeileZchn"/>
    <w:uiPriority w:val="99"/>
    <w:rsid w:val="00403329"/>
    <w:pPr>
      <w:tabs>
        <w:tab w:val="center" w:pos="4536"/>
        <w:tab w:val="right" w:pos="9072"/>
      </w:tabs>
    </w:pPr>
  </w:style>
  <w:style w:type="character" w:styleId="Seitenzahl">
    <w:name w:val="page number"/>
    <w:basedOn w:val="Absatz-Standardschriftart"/>
    <w:rsid w:val="00403329"/>
  </w:style>
  <w:style w:type="paragraph" w:styleId="Sprechblasentext">
    <w:name w:val="Balloon Text"/>
    <w:basedOn w:val="Standard"/>
    <w:semiHidden/>
    <w:rsid w:val="00A50406"/>
    <w:rPr>
      <w:rFonts w:ascii="Tahoma" w:hAnsi="Tahoma" w:cs="Tahoma"/>
      <w:sz w:val="16"/>
      <w:szCs w:val="16"/>
    </w:rPr>
  </w:style>
  <w:style w:type="character" w:styleId="Hyperlink">
    <w:name w:val="Hyperlink"/>
    <w:basedOn w:val="Absatz-Standardschriftart"/>
    <w:rsid w:val="00270CB7"/>
    <w:rPr>
      <w:color w:val="0000FF"/>
      <w:u w:val="single"/>
    </w:rPr>
  </w:style>
  <w:style w:type="paragraph" w:styleId="Textkrper2">
    <w:name w:val="Body Text 2"/>
    <w:basedOn w:val="Standard"/>
    <w:semiHidden/>
    <w:rsid w:val="005C3F1A"/>
    <w:rPr>
      <w:rFonts w:ascii="Arial" w:eastAsia="Times New Roman" w:hAnsi="Arial" w:cs="Arial"/>
    </w:rPr>
  </w:style>
  <w:style w:type="paragraph" w:styleId="Listenabsatz">
    <w:name w:val="List Paragraph"/>
    <w:basedOn w:val="Standard"/>
    <w:uiPriority w:val="34"/>
    <w:qFormat/>
    <w:rsid w:val="001726AF"/>
    <w:pPr>
      <w:ind w:left="720"/>
      <w:contextualSpacing/>
    </w:pPr>
  </w:style>
  <w:style w:type="character" w:styleId="Platzhaltertext">
    <w:name w:val="Placeholder Text"/>
    <w:basedOn w:val="Absatz-Standardschriftart"/>
    <w:uiPriority w:val="99"/>
    <w:semiHidden/>
    <w:rsid w:val="008E7C1E"/>
    <w:rPr>
      <w:color w:val="808080"/>
    </w:rPr>
  </w:style>
  <w:style w:type="character" w:styleId="Kommentarzeichen">
    <w:name w:val="annotation reference"/>
    <w:basedOn w:val="Absatz-Standardschriftart"/>
    <w:uiPriority w:val="99"/>
    <w:semiHidden/>
    <w:unhideWhenUsed/>
    <w:rsid w:val="00377878"/>
    <w:rPr>
      <w:sz w:val="16"/>
      <w:szCs w:val="16"/>
    </w:rPr>
  </w:style>
  <w:style w:type="paragraph" w:styleId="Kommentartext">
    <w:name w:val="annotation text"/>
    <w:basedOn w:val="Standard"/>
    <w:link w:val="KommentartextZchn"/>
    <w:uiPriority w:val="99"/>
    <w:unhideWhenUsed/>
    <w:rsid w:val="00377878"/>
    <w:rPr>
      <w:sz w:val="20"/>
    </w:rPr>
  </w:style>
  <w:style w:type="character" w:customStyle="1" w:styleId="KommentartextZchn">
    <w:name w:val="Kommentartext Zchn"/>
    <w:basedOn w:val="Absatz-Standardschriftart"/>
    <w:link w:val="Kommentartext"/>
    <w:uiPriority w:val="99"/>
    <w:rsid w:val="00377878"/>
  </w:style>
  <w:style w:type="paragraph" w:styleId="Kommentarthema">
    <w:name w:val="annotation subject"/>
    <w:basedOn w:val="Kommentartext"/>
    <w:next w:val="Kommentartext"/>
    <w:link w:val="KommentarthemaZchn"/>
    <w:uiPriority w:val="99"/>
    <w:semiHidden/>
    <w:unhideWhenUsed/>
    <w:rsid w:val="00377878"/>
    <w:rPr>
      <w:b/>
      <w:bCs/>
    </w:rPr>
  </w:style>
  <w:style w:type="character" w:customStyle="1" w:styleId="KommentarthemaZchn">
    <w:name w:val="Kommentarthema Zchn"/>
    <w:basedOn w:val="KommentartextZchn"/>
    <w:link w:val="Kommentarthema"/>
    <w:uiPriority w:val="99"/>
    <w:semiHidden/>
    <w:rsid w:val="00377878"/>
    <w:rPr>
      <w:b/>
      <w:bCs/>
    </w:rPr>
  </w:style>
  <w:style w:type="paragraph" w:styleId="NurText">
    <w:name w:val="Plain Text"/>
    <w:basedOn w:val="Standard"/>
    <w:link w:val="NurTextZchn"/>
    <w:uiPriority w:val="99"/>
    <w:unhideWhenUsed/>
    <w:rsid w:val="00DD6DCA"/>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DD6DCA"/>
    <w:rPr>
      <w:rFonts w:ascii="Consolas" w:eastAsia="Calibri" w:hAnsi="Consolas"/>
      <w:sz w:val="21"/>
      <w:szCs w:val="21"/>
      <w:lang w:eastAsia="en-US"/>
    </w:rPr>
  </w:style>
  <w:style w:type="paragraph" w:customStyle="1" w:styleId="Default">
    <w:name w:val="Default"/>
    <w:rsid w:val="009C0E5D"/>
    <w:pPr>
      <w:autoSpaceDE w:val="0"/>
      <w:autoSpaceDN w:val="0"/>
      <w:adjustRightInd w:val="0"/>
    </w:pPr>
    <w:rPr>
      <w:rFonts w:ascii="Tahoma" w:eastAsiaTheme="minorHAnsi" w:hAnsi="Tahoma" w:cs="Tahoma"/>
      <w:color w:val="000000"/>
      <w:sz w:val="24"/>
      <w:szCs w:val="24"/>
      <w:lang w:eastAsia="en-US"/>
    </w:rPr>
  </w:style>
  <w:style w:type="character" w:customStyle="1" w:styleId="FuzeileZchn">
    <w:name w:val="Fußzeile Zchn"/>
    <w:basedOn w:val="Absatz-Standardschriftart"/>
    <w:link w:val="Fuzeile"/>
    <w:uiPriority w:val="99"/>
    <w:rsid w:val="005478A6"/>
    <w:rPr>
      <w:sz w:val="24"/>
    </w:rPr>
  </w:style>
  <w:style w:type="character" w:customStyle="1" w:styleId="CharAttribute11">
    <w:name w:val="CharAttribute11"/>
    <w:rsid w:val="0073697A"/>
    <w:rPr>
      <w:rFonts w:ascii="Arial" w:eastAsia="Arial"/>
      <w:sz w:val="24"/>
    </w:rPr>
  </w:style>
  <w:style w:type="paragraph" w:styleId="berarbeitung">
    <w:name w:val="Revision"/>
    <w:hidden/>
    <w:uiPriority w:val="99"/>
    <w:semiHidden/>
    <w:rsid w:val="00EA12FD"/>
    <w:rPr>
      <w:sz w:val="24"/>
    </w:rPr>
  </w:style>
  <w:style w:type="paragraph" w:styleId="Beschriftung">
    <w:name w:val="caption"/>
    <w:basedOn w:val="Standard"/>
    <w:next w:val="Standard"/>
    <w:uiPriority w:val="35"/>
    <w:unhideWhenUsed/>
    <w:qFormat/>
    <w:rsid w:val="0011309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3761-929D-4FFA-A5CE-4F30F52F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3139189F</Template>
  <TotalTime>0</TotalTime>
  <Pages>6</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Ihr Zeichen</vt:lpstr>
    </vt:vector>
  </TitlesOfParts>
  <Company>Ritter</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creator>101103</dc:creator>
  <cp:lastModifiedBy>Ungar, Agnes</cp:lastModifiedBy>
  <cp:revision>250</cp:revision>
  <cp:lastPrinted>2015-12-01T12:59:00Z</cp:lastPrinted>
  <dcterms:created xsi:type="dcterms:W3CDTF">2014-07-11T09:37:00Z</dcterms:created>
  <dcterms:modified xsi:type="dcterms:W3CDTF">2017-05-03T13:03:00Z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itenzahl">
    <vt:lpwstr>1</vt:lpwstr>
  </property>
</Properties>
</file>